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 w:eastAsiaTheme="minorEastAsia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hAnsi="Times New Roman" w:eastAsiaTheme="minorEastAsia"/>
          <w:b/>
          <w:bCs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0" t="0" r="9525" b="952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Theme="minorEastAsia"/>
          <w:b/>
          <w:bCs/>
          <w:spacing w:val="-24"/>
          <w:sz w:val="24"/>
          <w:szCs w:val="32"/>
          <w:lang w:eastAsia="ru-RU"/>
        </w:rPr>
      </w:pPr>
      <w:r>
        <w:rPr>
          <w:rFonts w:ascii="Times New Roman" w:hAnsi="Times New Roman" w:eastAsiaTheme="minorEastAsia"/>
          <w:b/>
          <w:bCs/>
          <w:spacing w:val="-24"/>
          <w:sz w:val="24"/>
          <w:szCs w:val="32"/>
          <w:lang w:eastAsia="ru-RU"/>
        </w:rPr>
        <w:t>МИНИСТЕРСТВО  ОБРАЗОВАНИЯ  И  НАУКИ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Theme="minorEastAsia"/>
          <w:b/>
          <w:bCs/>
          <w:spacing w:val="-24"/>
          <w:sz w:val="24"/>
          <w:szCs w:val="32"/>
          <w:lang w:eastAsia="ru-RU"/>
        </w:rPr>
      </w:pPr>
      <w:r>
        <w:rPr>
          <w:rFonts w:ascii="Times New Roman" w:hAnsi="Times New Roman" w:eastAsiaTheme="minorEastAsia"/>
          <w:b/>
          <w:bCs/>
          <w:spacing w:val="-24"/>
          <w:sz w:val="24"/>
          <w:szCs w:val="32"/>
          <w:lang w:eastAsia="ru-RU"/>
        </w:rPr>
        <w:t>РЕСПУБЛИКИ  ДАГЕСТАН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Theme="minorEastAsia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hAnsi="Times New Roman" w:eastAsiaTheme="minorEastAsia"/>
          <w:b/>
          <w:bCs/>
          <w:sz w:val="48"/>
          <w:szCs w:val="48"/>
          <w:lang w:eastAsia="ru-RU"/>
        </w:rPr>
        <w:pict>
          <v:shape id="Надпись 5" o:spid="_x0000_s1027" o:spt="202" type="#_x0000_t202" style="position:absolute;left:0pt;margin-left:182.95pt;margin-top:-81.4pt;height:82.3pt;width:93.15pt;z-index:-251657216;mso-width-relative:page;mso-height-relative:page;" stroked="t" coordsize="21600,216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>
            <v:path/>
            <v:fill focussize="0,0"/>
            <v:stroke color="#FFFFFF" joinstyle="miter"/>
            <v:imagedata o:title=""/>
            <o:lock v:ext="edit"/>
            <v:textbox>
              <w:txbxContent>
                <w:p/>
              </w:txbxContent>
            </v:textbox>
          </v:shape>
        </w:pict>
      </w:r>
      <w:r>
        <w:rPr>
          <w:rFonts w:ascii="Times New Roman" w:hAnsi="Times New Roman" w:eastAsiaTheme="minorEastAsia"/>
          <w:b/>
          <w:bCs/>
          <w:spacing w:val="-24"/>
          <w:sz w:val="32"/>
          <w:szCs w:val="32"/>
          <w:lang w:eastAsia="ru-RU"/>
        </w:rPr>
        <w:t xml:space="preserve">Муниципальное казенное учреждение                                                     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Theme="minorEastAsia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hAnsi="Times New Roman" w:eastAsiaTheme="minorEastAsia"/>
          <w:b/>
          <w:bCs/>
          <w:spacing w:val="-24"/>
          <w:sz w:val="32"/>
          <w:szCs w:val="32"/>
          <w:lang w:eastAsia="ru-RU"/>
        </w:rPr>
        <w:t>УПРАВЛЕНИЕ  ОБРАЗОВАНИЯ  ГЕРГЕБИЛЬСКОГО  РАЙОНА</w:t>
      </w: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eastAsiaTheme="minorEastAsia"/>
          <w:b/>
          <w:bCs/>
          <w:spacing w:val="-24"/>
          <w:sz w:val="8"/>
          <w:szCs w:val="32"/>
          <w:lang w:eastAsia="ru-RU"/>
        </w:rPr>
      </w:pPr>
    </w:p>
    <w:p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 w:eastAsiaTheme="minorEastAsia"/>
          <w:lang w:eastAsia="ru-RU"/>
        </w:rPr>
      </w:pPr>
      <w:r>
        <w:rPr>
          <w:rFonts w:ascii="Times New Roman" w:hAnsi="Times New Roman" w:cs="Times New Roman" w:eastAsiaTheme="minorEastAsia"/>
          <w:lang w:eastAsia="ru-RU"/>
        </w:rPr>
        <w:t xml:space="preserve">368250, с.Гергебиль Гергебильского района Республики Дагестан                                          http://ruogerg.dagestanschool.ru             </w:t>
      </w:r>
      <w:r>
        <w:rPr>
          <w:rFonts w:ascii="Times New Roman" w:hAnsi="Times New Roman" w:cs="Times New Roman" w:eastAsiaTheme="minorEastAsia"/>
          <w:bCs/>
          <w:szCs w:val="48"/>
          <w:lang w:eastAsia="ru-RU"/>
        </w:rPr>
        <w:t xml:space="preserve">тел.,факс: (87255) 23-215                </w:t>
      </w:r>
      <w:r>
        <w:rPr>
          <w:rFonts w:ascii="Times New Roman" w:hAnsi="Times New Roman" w:cs="Times New Roman" w:eastAsiaTheme="minorEastAsia"/>
          <w:bCs/>
          <w:lang w:val="en-US" w:eastAsia="ru-RU"/>
        </w:rPr>
        <w:t>e</w:t>
      </w:r>
      <w:r>
        <w:rPr>
          <w:rFonts w:ascii="Times New Roman" w:hAnsi="Times New Roman" w:cs="Times New Roman" w:eastAsiaTheme="minorEastAsia"/>
          <w:bCs/>
          <w:lang w:eastAsia="ru-RU"/>
        </w:rPr>
        <w:t>-</w:t>
      </w:r>
      <w:r>
        <w:rPr>
          <w:rFonts w:ascii="Times New Roman" w:hAnsi="Times New Roman" w:cs="Times New Roman" w:eastAsiaTheme="minorEastAsia"/>
          <w:bCs/>
          <w:lang w:val="en-US" w:eastAsia="ru-RU"/>
        </w:rPr>
        <w:t>mail</w:t>
      </w:r>
      <w:r>
        <w:rPr>
          <w:rFonts w:ascii="Times New Roman" w:hAnsi="Times New Roman" w:cs="Times New Roman" w:eastAsiaTheme="minorEastAsia"/>
          <w:bCs/>
          <w:lang w:eastAsia="ru-RU"/>
        </w:rPr>
        <w:t xml:space="preserve">: </w:t>
      </w:r>
      <w:r>
        <w:rPr>
          <w:rFonts w:ascii="Times New Roman" w:hAnsi="Times New Roman" w:cs="Times New Roman" w:eastAsiaTheme="minorEastAsia"/>
          <w:bCs/>
          <w:lang w:val="en-US" w:eastAsia="ru-RU"/>
        </w:rPr>
        <w:t>ruo</w:t>
      </w:r>
      <w:r>
        <w:rPr>
          <w:rFonts w:ascii="Times New Roman" w:hAnsi="Times New Roman" w:cs="Times New Roman" w:eastAsiaTheme="minorEastAsia"/>
          <w:bCs/>
          <w:lang w:eastAsia="ru-RU"/>
        </w:rPr>
        <w:t>-</w:t>
      </w:r>
      <w:r>
        <w:rPr>
          <w:rFonts w:ascii="Times New Roman" w:hAnsi="Times New Roman" w:cs="Times New Roman" w:eastAsiaTheme="minorEastAsia"/>
          <w:bCs/>
          <w:lang w:val="en-US" w:eastAsia="ru-RU"/>
        </w:rPr>
        <w:t>ger</w:t>
      </w:r>
      <w:r>
        <w:rPr>
          <w:rFonts w:ascii="Times New Roman" w:hAnsi="Times New Roman" w:cs="Times New Roman" w:eastAsiaTheme="minorEastAsia"/>
          <w:bCs/>
          <w:lang w:eastAsia="ru-RU"/>
        </w:rPr>
        <w:t>@</w:t>
      </w:r>
      <w:r>
        <w:rPr>
          <w:rFonts w:ascii="Times New Roman" w:hAnsi="Times New Roman" w:cs="Times New Roman" w:eastAsiaTheme="minorEastAsia"/>
          <w:bCs/>
          <w:lang w:val="en-US" w:eastAsia="ru-RU"/>
        </w:rPr>
        <w:t>yandex</w:t>
      </w:r>
      <w:r>
        <w:rPr>
          <w:rFonts w:ascii="Times New Roman" w:hAnsi="Times New Roman" w:cs="Times New Roman" w:eastAsiaTheme="minorEastAsia"/>
          <w:bCs/>
          <w:lang w:eastAsia="ru-RU"/>
        </w:rPr>
        <w:t>.</w:t>
      </w:r>
      <w:r>
        <w:rPr>
          <w:rFonts w:ascii="Times New Roman" w:hAnsi="Times New Roman" w:cs="Times New Roman" w:eastAsiaTheme="minorEastAsia"/>
          <w:bCs/>
          <w:lang w:val="en-US" w:eastAsia="ru-RU"/>
        </w:rPr>
        <w:t>ru</w:t>
      </w:r>
    </w:p>
    <w:p>
      <w:pPr>
        <w:pBdr>
          <w:top w:val="thinThickSmallGap" w:color="auto" w:sz="24" w:space="1"/>
        </w:pBdr>
        <w:ind w:right="-1"/>
        <w:jc w:val="center"/>
      </w:pPr>
    </w:p>
    <w:p>
      <w:pPr>
        <w:widowControl w:val="0"/>
        <w:autoSpaceDE w:val="0"/>
        <w:autoSpaceDN w:val="0"/>
        <w:adjustRightInd w:val="0"/>
        <w:spacing w:after="0" w:line="240" w:lineRule="auto"/>
        <w:rPr>
          <w:rFonts w:hint="default"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«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 15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       января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202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01-25/</w:t>
      </w:r>
      <w:r>
        <w:rPr>
          <w:rFonts w:hint="default" w:ascii="Times New Roman" w:hAnsi="Times New Roman" w:eastAsia="Times New Roman" w:cs="Times New Roman"/>
          <w:sz w:val="24"/>
          <w:szCs w:val="24"/>
          <w:u w:val="single"/>
          <w:lang w:val="en-US" w:eastAsia="ru-RU"/>
        </w:rPr>
        <w:t>16</w:t>
      </w:r>
      <w:bookmarkStart w:id="0" w:name="_GoBack"/>
      <w:bookmarkEnd w:id="0"/>
    </w:p>
    <w:p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Руководителям Образовательных </w:t>
      </w:r>
    </w:p>
    <w:p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Организаций МР «Гергебильский район» РД</w:t>
      </w: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Уважаемые руководители!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</w:t>
      </w: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целях повышения качества подготовки выпускников муниципалитета к сдаче ГИА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рекомендуем: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Мобилизовать работу школьных методобъединений совместно с методистами Управления образования, в частности, проведение семинаров и вебинаров, как на муниципальном так и на региональном и федеральном уровне, обсуждение новшеств, ведённых к сдаче ГИА 2021в целях обмена опытом;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Обсудить и принять меры по улучшению качества преподавания предметов выпускных экзаменов (далее ПВЭ)- посещение уроков и дополнительных занятий в целях методических рекомендаций учителей ПВЭ заместителями директоров по УВР и самими директорами школ;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Рекомендовать учителям ПВЭ добавить 1,2 академических часа в неделю дополнительных занятий по подготовке к сдаче ГИА;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Организовать встречи с родителями совместно с выпускниками педагогов-социологов и педагогов-психологов образовательных организаций (далее ОО) до выборки предметов учениками для сдачи ГИА в целях обсуждения профориентационного мониторинга, проведённого в декабре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г., для обсуждения рекомендаций стрессоустойчивости при подготовке к сдаче ГИА и т.д;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Организовать встречи с родителями классных руководителей с приглашением учителей предметников в целях обсуждения вопросов и совместной координационной работы по подготовке детей к сдаче ГИА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для доведения информации графика расписания дополнительных занятий по ПВЭ и т.д. </w:t>
      </w:r>
    </w:p>
    <w:p>
      <w:pPr>
        <w:pStyle w:val="18"/>
        <w:numPr>
          <w:ilvl w:val="0"/>
          <w:numId w:val="1"/>
        </w:numPr>
        <w:autoSpaceDE w:val="0"/>
        <w:autoSpaceDN w:val="0"/>
        <w:adjustRightInd w:val="0"/>
        <w:spacing w:before="67" w:after="0" w:line="322" w:lineRule="exac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Ознакомится и принять к сведению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Дорожную карту по реализации муниципальной программы повышения качества образования и поддержки школ с низкими образовательными результатами и школ, функционирующие в неблагоприятных социальных условиях на 2020-2022 годы (приложение №1);</w:t>
      </w:r>
    </w:p>
    <w:p>
      <w:pPr>
        <w:pStyle w:val="18"/>
        <w:numPr>
          <w:ilvl w:val="0"/>
          <w:numId w:val="1"/>
        </w:numPr>
        <w:autoSpaceDE w:val="0"/>
        <w:autoSpaceDN w:val="0"/>
        <w:adjustRightInd w:val="0"/>
        <w:spacing w:before="67" w:after="0" w:line="322" w:lineRule="exac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Разработать и утвердить дорожную карту по подготовке учеников выпускных классов к сдаче ГИА 2021 на второе полугодие 202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-202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учебного года, отправить до 17 января 202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г. на адрес электронной почты: ruo-ger@yandex.ru</w:t>
      </w:r>
    </w:p>
    <w:p>
      <w:pPr>
        <w:pStyle w:val="18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Сообщить о принятых мерах по развитию качества подготовки учеников выпускных экзаменов к сдаче ГИА (согласно форме, в приложении №2) каждый понедельник для дальнейшего доклада Главе АМР «Гергебильский район» РД Тагирову М.М</w:t>
      </w:r>
    </w:p>
    <w:p>
      <w:pPr>
        <w:pStyle w:val="18"/>
        <w:shd w:val="clear" w:color="auto" w:fill="FFFFFF"/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>:</w:t>
      </w:r>
      <w:r>
        <w:rPr>
          <w:rFonts w:ascii="Times New Roman" w:hAnsi="Times New Roman" w:eastAsia="Calibri" w:cs="Times New Roman"/>
          <w:sz w:val="24"/>
          <w:szCs w:val="24"/>
        </w:rPr>
        <w:t xml:space="preserve"> на 15 л. в 1 экз.</w:t>
      </w: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УО </w:t>
      </w:r>
    </w:p>
    <w:p>
      <w:pPr>
        <w:tabs>
          <w:tab w:val="left" w:pos="8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МР «Гергебильский район» РД                                                Османов М.Г.</w:t>
      </w:r>
    </w:p>
    <w:sectPr>
      <w:pgSz w:w="11906" w:h="16838"/>
      <w:pgMar w:top="567" w:right="850" w:bottom="0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894036"/>
    <w:multiLevelType w:val="multilevel"/>
    <w:tmpl w:val="7D89403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C5743"/>
    <w:rsid w:val="00010093"/>
    <w:rsid w:val="0001497A"/>
    <w:rsid w:val="00030BE6"/>
    <w:rsid w:val="0003740B"/>
    <w:rsid w:val="00042414"/>
    <w:rsid w:val="00047C25"/>
    <w:rsid w:val="00057D5C"/>
    <w:rsid w:val="000746C8"/>
    <w:rsid w:val="00074A8C"/>
    <w:rsid w:val="00081F0F"/>
    <w:rsid w:val="000C161B"/>
    <w:rsid w:val="000C33E4"/>
    <w:rsid w:val="000C5743"/>
    <w:rsid w:val="000D093A"/>
    <w:rsid w:val="000D2702"/>
    <w:rsid w:val="000D5061"/>
    <w:rsid w:val="000E38EC"/>
    <w:rsid w:val="000F0EB8"/>
    <w:rsid w:val="00100F7A"/>
    <w:rsid w:val="0010128C"/>
    <w:rsid w:val="001013A2"/>
    <w:rsid w:val="00101B44"/>
    <w:rsid w:val="00102238"/>
    <w:rsid w:val="00105A4A"/>
    <w:rsid w:val="00131A6F"/>
    <w:rsid w:val="00137562"/>
    <w:rsid w:val="00142CA3"/>
    <w:rsid w:val="001670E1"/>
    <w:rsid w:val="00170BAC"/>
    <w:rsid w:val="00171A45"/>
    <w:rsid w:val="00174C79"/>
    <w:rsid w:val="001769A2"/>
    <w:rsid w:val="001903C1"/>
    <w:rsid w:val="00193E3E"/>
    <w:rsid w:val="001A7A3C"/>
    <w:rsid w:val="001C4210"/>
    <w:rsid w:val="001D219D"/>
    <w:rsid w:val="00200A30"/>
    <w:rsid w:val="0020129E"/>
    <w:rsid w:val="00202C5E"/>
    <w:rsid w:val="00203E4C"/>
    <w:rsid w:val="00204C16"/>
    <w:rsid w:val="002310C7"/>
    <w:rsid w:val="00240D10"/>
    <w:rsid w:val="00243F08"/>
    <w:rsid w:val="002460F4"/>
    <w:rsid w:val="00251AF2"/>
    <w:rsid w:val="002523D0"/>
    <w:rsid w:val="00260B21"/>
    <w:rsid w:val="00270FB9"/>
    <w:rsid w:val="002739B2"/>
    <w:rsid w:val="00293767"/>
    <w:rsid w:val="002A1C54"/>
    <w:rsid w:val="002A22B7"/>
    <w:rsid w:val="002B2F40"/>
    <w:rsid w:val="002C6464"/>
    <w:rsid w:val="002F2242"/>
    <w:rsid w:val="002F7B95"/>
    <w:rsid w:val="003103CE"/>
    <w:rsid w:val="003312D7"/>
    <w:rsid w:val="0034103F"/>
    <w:rsid w:val="00350EE7"/>
    <w:rsid w:val="003666FC"/>
    <w:rsid w:val="003677EE"/>
    <w:rsid w:val="00370AB8"/>
    <w:rsid w:val="00377A43"/>
    <w:rsid w:val="0038337F"/>
    <w:rsid w:val="00397101"/>
    <w:rsid w:val="003B0818"/>
    <w:rsid w:val="003C3EF9"/>
    <w:rsid w:val="003E3FFF"/>
    <w:rsid w:val="00400111"/>
    <w:rsid w:val="00403964"/>
    <w:rsid w:val="004158DD"/>
    <w:rsid w:val="00423557"/>
    <w:rsid w:val="00437161"/>
    <w:rsid w:val="00457472"/>
    <w:rsid w:val="0048753B"/>
    <w:rsid w:val="00487613"/>
    <w:rsid w:val="00487BB5"/>
    <w:rsid w:val="00487CD9"/>
    <w:rsid w:val="004B6EBA"/>
    <w:rsid w:val="004C443E"/>
    <w:rsid w:val="004D37B1"/>
    <w:rsid w:val="004D57B0"/>
    <w:rsid w:val="004F6BFF"/>
    <w:rsid w:val="0050294D"/>
    <w:rsid w:val="005107AF"/>
    <w:rsid w:val="00513FD3"/>
    <w:rsid w:val="00525C5A"/>
    <w:rsid w:val="00526C44"/>
    <w:rsid w:val="00536F95"/>
    <w:rsid w:val="005453FA"/>
    <w:rsid w:val="005523A5"/>
    <w:rsid w:val="00555D18"/>
    <w:rsid w:val="00556D7E"/>
    <w:rsid w:val="005635DD"/>
    <w:rsid w:val="00563AEE"/>
    <w:rsid w:val="00571C00"/>
    <w:rsid w:val="00573454"/>
    <w:rsid w:val="005929C6"/>
    <w:rsid w:val="005D09CF"/>
    <w:rsid w:val="005D691F"/>
    <w:rsid w:val="005D7E21"/>
    <w:rsid w:val="005E3584"/>
    <w:rsid w:val="005E49CA"/>
    <w:rsid w:val="005F1A7B"/>
    <w:rsid w:val="005F2A75"/>
    <w:rsid w:val="005F57C3"/>
    <w:rsid w:val="00607482"/>
    <w:rsid w:val="00612C5C"/>
    <w:rsid w:val="006142BC"/>
    <w:rsid w:val="0061462F"/>
    <w:rsid w:val="006152B2"/>
    <w:rsid w:val="00620947"/>
    <w:rsid w:val="00620B4F"/>
    <w:rsid w:val="00627631"/>
    <w:rsid w:val="00633ED3"/>
    <w:rsid w:val="00644F3D"/>
    <w:rsid w:val="00655A78"/>
    <w:rsid w:val="00676906"/>
    <w:rsid w:val="006804F9"/>
    <w:rsid w:val="0069742C"/>
    <w:rsid w:val="006B5E64"/>
    <w:rsid w:val="006C09E1"/>
    <w:rsid w:val="006C72C1"/>
    <w:rsid w:val="006C7F08"/>
    <w:rsid w:val="006D2EC6"/>
    <w:rsid w:val="006D6BC3"/>
    <w:rsid w:val="006F4375"/>
    <w:rsid w:val="0071274C"/>
    <w:rsid w:val="00713D0F"/>
    <w:rsid w:val="007242D6"/>
    <w:rsid w:val="00741A4C"/>
    <w:rsid w:val="00743886"/>
    <w:rsid w:val="00757395"/>
    <w:rsid w:val="0076780E"/>
    <w:rsid w:val="00773ABE"/>
    <w:rsid w:val="00777F62"/>
    <w:rsid w:val="00787A4F"/>
    <w:rsid w:val="0079453F"/>
    <w:rsid w:val="007B05C3"/>
    <w:rsid w:val="007B6F84"/>
    <w:rsid w:val="007D153D"/>
    <w:rsid w:val="007D4859"/>
    <w:rsid w:val="008176F5"/>
    <w:rsid w:val="00817A16"/>
    <w:rsid w:val="008308B0"/>
    <w:rsid w:val="008413FF"/>
    <w:rsid w:val="008436D6"/>
    <w:rsid w:val="00852375"/>
    <w:rsid w:val="00853A62"/>
    <w:rsid w:val="00856569"/>
    <w:rsid w:val="008650A8"/>
    <w:rsid w:val="00875293"/>
    <w:rsid w:val="00883D96"/>
    <w:rsid w:val="00886A31"/>
    <w:rsid w:val="00895AC7"/>
    <w:rsid w:val="008A21C5"/>
    <w:rsid w:val="008A67EA"/>
    <w:rsid w:val="008B0F82"/>
    <w:rsid w:val="008B16E8"/>
    <w:rsid w:val="008B1EAF"/>
    <w:rsid w:val="008C39C6"/>
    <w:rsid w:val="008C417D"/>
    <w:rsid w:val="008D012A"/>
    <w:rsid w:val="008D7AC5"/>
    <w:rsid w:val="008E0A0B"/>
    <w:rsid w:val="008F173A"/>
    <w:rsid w:val="008F4F27"/>
    <w:rsid w:val="008F6A89"/>
    <w:rsid w:val="008F7171"/>
    <w:rsid w:val="00912566"/>
    <w:rsid w:val="00913A52"/>
    <w:rsid w:val="00921B4D"/>
    <w:rsid w:val="00921E93"/>
    <w:rsid w:val="00924668"/>
    <w:rsid w:val="0093089A"/>
    <w:rsid w:val="0094075B"/>
    <w:rsid w:val="0094143A"/>
    <w:rsid w:val="009414C4"/>
    <w:rsid w:val="0096696A"/>
    <w:rsid w:val="00966ECF"/>
    <w:rsid w:val="00986FC2"/>
    <w:rsid w:val="00992A4F"/>
    <w:rsid w:val="009A1DF9"/>
    <w:rsid w:val="009C509A"/>
    <w:rsid w:val="009D3EA4"/>
    <w:rsid w:val="009E04D1"/>
    <w:rsid w:val="009F6A81"/>
    <w:rsid w:val="00A1064B"/>
    <w:rsid w:val="00A2140E"/>
    <w:rsid w:val="00A37C7E"/>
    <w:rsid w:val="00A40898"/>
    <w:rsid w:val="00A4517B"/>
    <w:rsid w:val="00A57F6D"/>
    <w:rsid w:val="00A7781F"/>
    <w:rsid w:val="00A805B0"/>
    <w:rsid w:val="00A82C7E"/>
    <w:rsid w:val="00AB317A"/>
    <w:rsid w:val="00AC2BC5"/>
    <w:rsid w:val="00AC7D27"/>
    <w:rsid w:val="00B24B5B"/>
    <w:rsid w:val="00B26E69"/>
    <w:rsid w:val="00B83F1E"/>
    <w:rsid w:val="00BD11CA"/>
    <w:rsid w:val="00BE445E"/>
    <w:rsid w:val="00BF0A94"/>
    <w:rsid w:val="00BF4CAD"/>
    <w:rsid w:val="00BF65C6"/>
    <w:rsid w:val="00C03544"/>
    <w:rsid w:val="00C05FCF"/>
    <w:rsid w:val="00C1507A"/>
    <w:rsid w:val="00C1719B"/>
    <w:rsid w:val="00C24F42"/>
    <w:rsid w:val="00C27BC1"/>
    <w:rsid w:val="00C27C15"/>
    <w:rsid w:val="00C33B4B"/>
    <w:rsid w:val="00C52D80"/>
    <w:rsid w:val="00C764C8"/>
    <w:rsid w:val="00C9069F"/>
    <w:rsid w:val="00CA13F9"/>
    <w:rsid w:val="00CB01DB"/>
    <w:rsid w:val="00CB49A7"/>
    <w:rsid w:val="00CC4827"/>
    <w:rsid w:val="00CC7758"/>
    <w:rsid w:val="00CF0F8E"/>
    <w:rsid w:val="00D036F7"/>
    <w:rsid w:val="00D15BF2"/>
    <w:rsid w:val="00D252E3"/>
    <w:rsid w:val="00D42CE3"/>
    <w:rsid w:val="00D457FC"/>
    <w:rsid w:val="00D515F9"/>
    <w:rsid w:val="00D73B57"/>
    <w:rsid w:val="00D818F2"/>
    <w:rsid w:val="00D84D70"/>
    <w:rsid w:val="00D853A8"/>
    <w:rsid w:val="00D942B5"/>
    <w:rsid w:val="00D957C0"/>
    <w:rsid w:val="00DA7871"/>
    <w:rsid w:val="00DD1226"/>
    <w:rsid w:val="00DD24AE"/>
    <w:rsid w:val="00DD4C0F"/>
    <w:rsid w:val="00DE05BC"/>
    <w:rsid w:val="00DE07BD"/>
    <w:rsid w:val="00DE2402"/>
    <w:rsid w:val="00DE4DFC"/>
    <w:rsid w:val="00DE7458"/>
    <w:rsid w:val="00DF0F91"/>
    <w:rsid w:val="00DF2BAD"/>
    <w:rsid w:val="00E00EFB"/>
    <w:rsid w:val="00E033EB"/>
    <w:rsid w:val="00E03C27"/>
    <w:rsid w:val="00E10019"/>
    <w:rsid w:val="00E24BBA"/>
    <w:rsid w:val="00E33FAC"/>
    <w:rsid w:val="00E57FF9"/>
    <w:rsid w:val="00E71113"/>
    <w:rsid w:val="00E71821"/>
    <w:rsid w:val="00E800AE"/>
    <w:rsid w:val="00E97BB9"/>
    <w:rsid w:val="00EA1D09"/>
    <w:rsid w:val="00EC0702"/>
    <w:rsid w:val="00EC44AD"/>
    <w:rsid w:val="00ED0F0E"/>
    <w:rsid w:val="00ED42C3"/>
    <w:rsid w:val="00EE59F9"/>
    <w:rsid w:val="00EF27B3"/>
    <w:rsid w:val="00F07F92"/>
    <w:rsid w:val="00F11D9C"/>
    <w:rsid w:val="00F43C9E"/>
    <w:rsid w:val="00F61555"/>
    <w:rsid w:val="00F638C3"/>
    <w:rsid w:val="00F77F1C"/>
    <w:rsid w:val="00FA2324"/>
    <w:rsid w:val="00FC0263"/>
    <w:rsid w:val="00FC0F27"/>
    <w:rsid w:val="00FC1EEA"/>
    <w:rsid w:val="00FE2B36"/>
    <w:rsid w:val="2A863A1E"/>
    <w:rsid w:val="50B5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link w:val="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Title"/>
    <w:basedOn w:val="1"/>
    <w:link w:val="10"/>
    <w:qFormat/>
    <w:uiPriority w:val="99"/>
    <w:pPr>
      <w:autoSpaceDE w:val="0"/>
      <w:autoSpaceDN w:val="0"/>
      <w:spacing w:after="0" w:line="240" w:lineRule="auto"/>
      <w:jc w:val="center"/>
    </w:pPr>
    <w:rPr>
      <w:rFonts w:ascii="Times New Roman" w:hAnsi="Times New Roman" w:cs="Times New Roman" w:eastAsiaTheme="minorEastAsia"/>
      <w:b/>
      <w:bCs/>
      <w:sz w:val="48"/>
      <w:szCs w:val="48"/>
      <w:lang w:val="en-US" w:eastAsia="ru-RU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Заголовок 2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Знак"/>
    <w:basedOn w:val="3"/>
    <w:link w:val="6"/>
    <w:uiPriority w:val="99"/>
    <w:rPr>
      <w:rFonts w:ascii="Times New Roman" w:hAnsi="Times New Roman" w:cs="Times New Roman" w:eastAsiaTheme="minorEastAsia"/>
      <w:b/>
      <w:bCs/>
      <w:sz w:val="48"/>
      <w:szCs w:val="48"/>
      <w:lang w:val="en-US" w:eastAsia="ru-RU"/>
    </w:rPr>
  </w:style>
  <w:style w:type="paragraph" w:styleId="11">
    <w:name w:val="No Spacing"/>
    <w:link w:val="13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2">
    <w:name w:val="apple-converted-space"/>
    <w:basedOn w:val="3"/>
    <w:uiPriority w:val="0"/>
  </w:style>
  <w:style w:type="character" w:customStyle="1" w:styleId="13">
    <w:name w:val="Без интервала Знак"/>
    <w:link w:val="11"/>
    <w:qFormat/>
    <w:locked/>
    <w:uiPriority w:val="1"/>
    <w:rPr>
      <w:rFonts w:ascii="Calibri" w:hAnsi="Calibri" w:eastAsia="Times New Roman" w:cs="Times New Roman"/>
      <w:lang w:eastAsia="ru-RU"/>
    </w:rPr>
  </w:style>
  <w:style w:type="paragraph" w:customStyle="1" w:styleId="14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15">
    <w:name w:val="Font Style21"/>
    <w:basedOn w:val="3"/>
    <w:uiPriority w:val="0"/>
    <w:rPr>
      <w:rFonts w:ascii="Times New Roman" w:hAnsi="Times New Roman" w:cs="Times New Roman"/>
      <w:sz w:val="22"/>
      <w:szCs w:val="22"/>
    </w:rPr>
  </w:style>
  <w:style w:type="paragraph" w:customStyle="1" w:styleId="16">
    <w:name w:val="Style8"/>
    <w:basedOn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customStyle="1" w:styleId="17">
    <w:name w:val="Текст выноски Знак"/>
    <w:basedOn w:val="3"/>
    <w:link w:val="5"/>
    <w:semiHidden/>
    <w:uiPriority w:val="99"/>
    <w:rPr>
      <w:rFonts w:ascii="Tahoma" w:hAnsi="Tahoma" w:cs="Tahoma"/>
      <w:sz w:val="16"/>
      <w:szCs w:val="16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6D6150-911D-4D30-86DF-8625BED1E7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425</Words>
  <Characters>2425</Characters>
  <Lines>20</Lines>
  <Paragraphs>5</Paragraphs>
  <TotalTime>475</TotalTime>
  <ScaleCrop>false</ScaleCrop>
  <LinksUpToDate>false</LinksUpToDate>
  <CharactersWithSpaces>2845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2019-10-01T08:40:00Z</dcterms:created>
  <dc:creator>Admin</dc:creator>
  <cp:lastModifiedBy>user</cp:lastModifiedBy>
  <cp:lastPrinted>2020-04-03T09:50:00Z</cp:lastPrinted>
  <dcterms:modified xsi:type="dcterms:W3CDTF">2022-10-10T12:07:27Z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A88AA7C836D2451E94A90A38F898BABD</vt:lpwstr>
  </property>
</Properties>
</file>