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2E3" w:rsidRDefault="000A02E3" w:rsidP="0069766B">
      <w:pPr>
        <w:pStyle w:val="20"/>
        <w:shd w:val="clear" w:color="auto" w:fill="auto"/>
        <w:tabs>
          <w:tab w:val="right" w:pos="8626"/>
        </w:tabs>
        <w:ind w:right="220"/>
        <w:jc w:val="right"/>
        <w:rPr>
          <w:b/>
          <w:i w:val="0"/>
          <w:color w:val="000000"/>
        </w:rPr>
      </w:pPr>
      <w:bookmarkStart w:id="0" w:name="_GoBack"/>
      <w:bookmarkEnd w:id="0"/>
      <w:r>
        <w:rPr>
          <w:b/>
          <w:i w:val="0"/>
        </w:rPr>
        <w:t>Приложение № 1</w:t>
      </w:r>
    </w:p>
    <w:p w:rsidR="000A02E3" w:rsidRPr="0002763E" w:rsidRDefault="000A02E3" w:rsidP="000A02E3">
      <w:pPr>
        <w:pStyle w:val="30"/>
        <w:shd w:val="clear" w:color="auto" w:fill="auto"/>
        <w:tabs>
          <w:tab w:val="right" w:pos="9072"/>
        </w:tabs>
        <w:ind w:left="20"/>
        <w:jc w:val="right"/>
        <w:rPr>
          <w:rStyle w:val="31"/>
          <w:i w:val="0"/>
        </w:rPr>
      </w:pPr>
      <w:r w:rsidRPr="0002763E">
        <w:rPr>
          <w:rStyle w:val="31"/>
          <w:i w:val="0"/>
        </w:rPr>
        <w:t xml:space="preserve">                                                                      </w:t>
      </w:r>
      <w:proofErr w:type="gramStart"/>
      <w:r w:rsidRPr="0002763E">
        <w:rPr>
          <w:rStyle w:val="31"/>
          <w:i w:val="0"/>
        </w:rPr>
        <w:t>к</w:t>
      </w:r>
      <w:proofErr w:type="gramEnd"/>
      <w:r w:rsidRPr="0002763E">
        <w:rPr>
          <w:rStyle w:val="31"/>
          <w:i w:val="0"/>
        </w:rPr>
        <w:t xml:space="preserve"> приказу Управления образования</w:t>
      </w:r>
    </w:p>
    <w:p w:rsidR="000A02E3" w:rsidRPr="0002763E" w:rsidRDefault="000A02E3" w:rsidP="000A02E3">
      <w:pPr>
        <w:pStyle w:val="30"/>
        <w:shd w:val="clear" w:color="auto" w:fill="auto"/>
        <w:tabs>
          <w:tab w:val="left" w:pos="5170"/>
          <w:tab w:val="left" w:leader="underscore" w:pos="6149"/>
          <w:tab w:val="left" w:leader="underscore" w:pos="7622"/>
        </w:tabs>
        <w:ind w:right="360"/>
        <w:jc w:val="right"/>
        <w:rPr>
          <w:i/>
        </w:rPr>
      </w:pPr>
      <w:r w:rsidRPr="0002763E">
        <w:rPr>
          <w:rStyle w:val="31"/>
          <w:i w:val="0"/>
        </w:rPr>
        <w:t xml:space="preserve">                                                                             </w:t>
      </w:r>
      <w:proofErr w:type="gramStart"/>
      <w:r w:rsidRPr="0002763E">
        <w:rPr>
          <w:rStyle w:val="31"/>
          <w:i w:val="0"/>
        </w:rPr>
        <w:t>от</w:t>
      </w:r>
      <w:proofErr w:type="gramEnd"/>
      <w:r w:rsidRPr="0002763E">
        <w:rPr>
          <w:i/>
          <w:color w:val="000000"/>
        </w:rPr>
        <w:t xml:space="preserve"> «</w:t>
      </w:r>
      <w:r w:rsidRPr="0002763E">
        <w:rPr>
          <w:i/>
          <w:color w:val="000000"/>
          <w:u w:val="single"/>
        </w:rPr>
        <w:t>16</w:t>
      </w:r>
      <w:r w:rsidRPr="0002763E">
        <w:rPr>
          <w:i/>
          <w:color w:val="000000"/>
        </w:rPr>
        <w:t>»</w:t>
      </w:r>
      <w:r w:rsidRPr="0002763E">
        <w:rPr>
          <w:i/>
          <w:color w:val="000000"/>
          <w:u w:val="single"/>
        </w:rPr>
        <w:t xml:space="preserve"> февраля </w:t>
      </w:r>
      <w:r w:rsidRPr="0002763E">
        <w:rPr>
          <w:rStyle w:val="31"/>
          <w:i w:val="0"/>
        </w:rPr>
        <w:t xml:space="preserve">2023г. </w:t>
      </w:r>
      <w:r w:rsidRPr="0002763E">
        <w:rPr>
          <w:rStyle w:val="31"/>
          <w:i w:val="0"/>
          <w:u w:val="single"/>
        </w:rPr>
        <w:t>№01-11/17</w:t>
      </w:r>
    </w:p>
    <w:p w:rsidR="000A02E3" w:rsidRDefault="000A02E3" w:rsidP="000A02E3">
      <w:pPr>
        <w:spacing w:after="0" w:line="360" w:lineRule="auto"/>
        <w:ind w:left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0A02E3" w:rsidRDefault="000A02E3" w:rsidP="000A02E3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A02E3" w:rsidRDefault="000A02E3" w:rsidP="000A02E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 проведения муниципального этапа республиканского профессионального конкурса педагогов дошкольного образования</w:t>
      </w:r>
    </w:p>
    <w:p w:rsidR="000A02E3" w:rsidRDefault="000A02E3" w:rsidP="000A02E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«Воспитатель года Дагестана – 2023»</w:t>
      </w:r>
    </w:p>
    <w:p w:rsidR="000A02E3" w:rsidRDefault="000A02E3" w:rsidP="000A02E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A02E3" w:rsidRDefault="000A02E3" w:rsidP="000A02E3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Общие положения</w:t>
      </w: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Настоящий Порядок проведения </w:t>
      </w:r>
      <w:bookmarkStart w:id="1" w:name="OLE_LINK2"/>
      <w:bookmarkStart w:id="2" w:name="OLE_LINK1"/>
      <w:r>
        <w:rPr>
          <w:rFonts w:ascii="Times New Roman" w:hAnsi="Times New Roman"/>
          <w:sz w:val="28"/>
          <w:szCs w:val="28"/>
        </w:rPr>
        <w:t>муниципального этапа республиканско</w:t>
      </w:r>
      <w:bookmarkEnd w:id="1"/>
      <w:bookmarkEnd w:id="2"/>
      <w:r>
        <w:rPr>
          <w:rFonts w:ascii="Times New Roman" w:hAnsi="Times New Roman"/>
          <w:sz w:val="28"/>
          <w:szCs w:val="28"/>
        </w:rPr>
        <w:t xml:space="preserve">го профессионального конкурса педагогов дошкольного образования «Воспитатель года Дагестана – 2021» (далее – Порядок, Конкурс) разработан в соответствии с Положением о Всероссийском профессиональном конкурсе «Воспитатель года России» </w:t>
      </w:r>
      <w:r>
        <w:rPr>
          <w:rFonts w:ascii="Times New Roman" w:hAnsi="Times New Roman"/>
          <w:bCs/>
          <w:sz w:val="28"/>
          <w:szCs w:val="28"/>
        </w:rPr>
        <w:t xml:space="preserve">(далее – Положение о Конкурсе), </w:t>
      </w:r>
      <w:r>
        <w:rPr>
          <w:rFonts w:ascii="Times New Roman" w:hAnsi="Times New Roman"/>
          <w:sz w:val="28"/>
          <w:szCs w:val="28"/>
        </w:rPr>
        <w:t>утвержденным совместно Министерством просвещения Российской Федерации и Профессиональным союзом работников народного образования и науки Российской Федерации 25 февраля 2020 года.</w:t>
      </w: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Настоящий Порядок определяет сроки проведения Конкурса, перечень документов и материалов, предоставляемых для участия в Конкурсе; структуру, формат проведения и критерии оценки конкурсных испытаний; требования к жюри Конкурса; порядок определения лауреатов (дипломантов), призеров и победителя Конкурса, и их награждения.</w:t>
      </w: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 Конкурс проводится Управлением образования Гергебильского района.</w:t>
      </w: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Место и сроки проведения Конкурса. Условия участия, требования к документам и материалам</w:t>
      </w:r>
    </w:p>
    <w:p w:rsidR="000A02E3" w:rsidRDefault="000A02E3" w:rsidP="000A02E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2.1. Конкурса проводится с 14 по 16 марта 2023 года на базе </w:t>
      </w:r>
      <w:r>
        <w:rPr>
          <w:rFonts w:ascii="Times New Roman" w:hAnsi="Times New Roman"/>
          <w:bCs/>
          <w:sz w:val="28"/>
          <w:szCs w:val="28"/>
        </w:rPr>
        <w:t xml:space="preserve">МДОУ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«Улыбка»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с.Кикуни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>, Гергебильский район.</w:t>
      </w:r>
    </w:p>
    <w:p w:rsidR="000A02E3" w:rsidRDefault="000A02E3" w:rsidP="000A02E3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0A02E3" w:rsidRDefault="000A02E3" w:rsidP="000A02E3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Участие в Конкурсе принимают педагогические работники со стажем педагогической работы не менее трех лет, являющиеся гражданами </w:t>
      </w:r>
      <w:r>
        <w:rPr>
          <w:rFonts w:ascii="Times New Roman" w:hAnsi="Times New Roman"/>
          <w:sz w:val="28"/>
          <w:szCs w:val="28"/>
        </w:rPr>
        <w:lastRenderedPageBreak/>
        <w:t>Российской Федерации и работающие в образовательных организациях, реализующих образовательные программы дошкольного образования и осуществляющих свою деятельность на территории Гергебильского района.</w:t>
      </w:r>
    </w:p>
    <w:p w:rsidR="000A02E3" w:rsidRDefault="000A02E3" w:rsidP="000A02E3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2.3. Для участия в Конкурсе</w:t>
      </w:r>
      <w:r>
        <w:rPr>
          <w:rFonts w:ascii="Times New Roman" w:hAnsi="Times New Roman"/>
          <w:sz w:val="28"/>
          <w:szCs w:val="28"/>
        </w:rPr>
        <w:t xml:space="preserve"> муниципальная дошкольная образовательная организация</w:t>
      </w:r>
      <w:r>
        <w:rPr>
          <w:rFonts w:ascii="Times New Roman" w:hAnsi="Times New Roman"/>
          <w:bCs/>
          <w:sz w:val="28"/>
          <w:szCs w:val="28"/>
        </w:rPr>
        <w:t xml:space="preserve"> направляет одного представителя.</w:t>
      </w:r>
    </w:p>
    <w:p w:rsidR="000A02E3" w:rsidRDefault="000A02E3" w:rsidP="000A02E3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 Заявители направляют в оргкомитет Конкурса в электронном виде на адрес:</w:t>
      </w:r>
      <w:r w:rsidRPr="000A02E3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6" w:anchor="compose?to=%22%D0%98%D0%B1%D1%80%D0%B0%D0%B3%D0%B8%D0%BC%D0%BE%D0%B2%D0%B0%20%D0%9F%D0%B0%D1%82%D0%B8%D0%BC%D0%B0%D1%82%20%D0%A3%D0%9E%22%20%3Cp-ibragimova%40inbox.ru%3E" w:history="1">
        <w:r w:rsidRPr="000A02E3">
          <w:rPr>
            <w:rStyle w:val="ab"/>
            <w:rFonts w:ascii="Times New Roman" w:hAnsi="Times New Roman" w:cs="Times New Roman"/>
            <w:b/>
            <w:color w:val="auto"/>
            <w:sz w:val="28"/>
            <w:szCs w:val="28"/>
            <w:u w:val="none"/>
            <w:shd w:val="clear" w:color="auto" w:fill="FFFFFF"/>
          </w:rPr>
          <w:t>p-ibragimova@inbox.ru</w:t>
        </w:r>
      </w:hyperlink>
      <w:r w:rsidRPr="000A02E3">
        <w:t xml:space="preserve"> </w:t>
      </w:r>
      <w:r>
        <w:rPr>
          <w:rFonts w:ascii="Times New Roman" w:hAnsi="Times New Roman"/>
          <w:sz w:val="28"/>
          <w:szCs w:val="28"/>
        </w:rPr>
        <w:t>и нарочно в Управление образования следующие документы и материалы в соответствии с образцами согласно приложениям:</w:t>
      </w: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представление по форме (Приложение № 1);</w:t>
      </w: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личное заявление кандидата (Приложение № 3);</w:t>
      </w:r>
    </w:p>
    <w:p w:rsidR="000A02E3" w:rsidRDefault="000A02E3" w:rsidP="000A02E3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информационную карту в формате </w:t>
      </w:r>
      <w:proofErr w:type="spellStart"/>
      <w:r>
        <w:rPr>
          <w:rFonts w:ascii="Times New Roman" w:hAnsi="Times New Roman"/>
          <w:bCs/>
          <w:sz w:val="28"/>
          <w:szCs w:val="28"/>
        </w:rPr>
        <w:t>Word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 включением скан-копии страницы с подписью конкурсанта (Приложение 4);</w:t>
      </w:r>
    </w:p>
    <w:p w:rsidR="000A02E3" w:rsidRDefault="000A02E3" w:rsidP="000A02E3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 </w:t>
      </w:r>
      <w:r>
        <w:rPr>
          <w:rFonts w:ascii="Times New Roman" w:hAnsi="Times New Roman"/>
          <w:bCs/>
          <w:sz w:val="28"/>
          <w:szCs w:val="28"/>
        </w:rPr>
        <w:t>Кандидат не допускается к участию в Конкурсе, если:</w:t>
      </w:r>
    </w:p>
    <w:p w:rsidR="000A02E3" w:rsidRDefault="000A02E3" w:rsidP="000A02E3">
      <w:pPr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не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является гражданином Российской Федерации;</w:t>
      </w:r>
    </w:p>
    <w:p w:rsidR="000A02E3" w:rsidRDefault="000A02E3" w:rsidP="000A02E3">
      <w:pPr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не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является в момент подачи документов педагогическим работником образовательной организации, реализующей образовательные программы дошкольного образования;</w:t>
      </w:r>
    </w:p>
    <w:p w:rsidR="000A02E3" w:rsidRDefault="000A02E3" w:rsidP="000A02E3">
      <w:pPr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занимает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должность или исполняет обязанности руководителя/заместителя руководителя образовательной организации;</w:t>
      </w:r>
    </w:p>
    <w:p w:rsidR="000A02E3" w:rsidRDefault="000A02E3" w:rsidP="000A02E3">
      <w:pPr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ранее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участвовал в заключительном этапе Конкурса и с момента участия прошло менее трех лет;</w:t>
      </w:r>
    </w:p>
    <w:p w:rsidR="000A02E3" w:rsidRDefault="000A02E3" w:rsidP="000A02E3">
      <w:pPr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представлен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неполный комплект документов и материалов или в них содержатся недостоверные сведения;</w:t>
      </w: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Конкурсные мероприятия Конкурса.</w:t>
      </w:r>
    </w:p>
    <w:p w:rsidR="000A02E3" w:rsidRDefault="000A02E3" w:rsidP="000A02E3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3.1. Конкурса включает два тура. </w:t>
      </w:r>
    </w:p>
    <w:p w:rsidR="000A02E3" w:rsidRDefault="000A02E3" w:rsidP="000A02E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3.2. </w:t>
      </w:r>
      <w:proofErr w:type="gramStart"/>
      <w:r>
        <w:rPr>
          <w:rFonts w:ascii="Times New Roman" w:hAnsi="Times New Roman"/>
          <w:b/>
          <w:sz w:val="28"/>
          <w:szCs w:val="28"/>
        </w:rPr>
        <w:t>Первый  тур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включает два конкурсных испытания: «Моя педагогическая находка» и «Педагогическое мероприятие с детьми».</w:t>
      </w:r>
    </w:p>
    <w:p w:rsidR="000A02E3" w:rsidRDefault="000A02E3" w:rsidP="000A02E3">
      <w:pPr>
        <w:spacing w:before="100" w:beforeAutospacing="1" w:after="100" w:afterAutospacing="1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3.2.1. Конкурсное испытание «Моя педагогическая находка» </w:t>
      </w:r>
    </w:p>
    <w:p w:rsidR="000A02E3" w:rsidRDefault="000A02E3" w:rsidP="000A02E3">
      <w:pPr>
        <w:rPr>
          <w:rFonts w:ascii="Times New Roman" w:eastAsia="Calibri" w:hAnsi="Times New Roman"/>
          <w:b/>
          <w:sz w:val="28"/>
          <w:szCs w:val="28"/>
        </w:rPr>
      </w:pPr>
    </w:p>
    <w:p w:rsidR="000A02E3" w:rsidRDefault="000A02E3" w:rsidP="000A02E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Цель конкурсного испытания</w:t>
      </w:r>
      <w:r>
        <w:rPr>
          <w:rFonts w:ascii="Times New Roman" w:hAnsi="Times New Roman"/>
          <w:sz w:val="28"/>
          <w:szCs w:val="28"/>
        </w:rPr>
        <w:t>: демонстрация конкурсантом наиболее значимого в его деятельности способа, метода или приема обучения, воспитания и развития детей дошкольного возраста.</w:t>
      </w:r>
    </w:p>
    <w:p w:rsidR="000A02E3" w:rsidRDefault="000A02E3" w:rsidP="000A02E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Формат конкурсного испытания:</w:t>
      </w:r>
      <w:r>
        <w:rPr>
          <w:rFonts w:ascii="Times New Roman" w:hAnsi="Times New Roman"/>
          <w:sz w:val="28"/>
          <w:szCs w:val="28"/>
        </w:rPr>
        <w:t xml:space="preserve"> выступление конкурсанта, демонстрирующее элемент профессиональной деятельности, который он позиционирует как свою педагогическую находку.</w:t>
      </w:r>
    </w:p>
    <w:p w:rsidR="000A02E3" w:rsidRDefault="000A02E3" w:rsidP="000A02E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Организационная схема конкурсного испытания: </w:t>
      </w:r>
      <w:r>
        <w:rPr>
          <w:rFonts w:ascii="Times New Roman" w:hAnsi="Times New Roman"/>
          <w:sz w:val="28"/>
          <w:szCs w:val="28"/>
        </w:rPr>
        <w:t>последовательность выступлений конкурсантов определяется жеребьевкой. Выступление конкурсанта может сопровождаться презентацией или видеофрагментами.</w:t>
      </w:r>
    </w:p>
    <w:p w:rsidR="000A02E3" w:rsidRDefault="000A02E3" w:rsidP="000A02E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Регламент конкурсного испытания</w:t>
      </w:r>
      <w:r>
        <w:rPr>
          <w:rFonts w:ascii="Times New Roman" w:hAnsi="Times New Roman"/>
          <w:sz w:val="28"/>
          <w:szCs w:val="28"/>
        </w:rPr>
        <w:t xml:space="preserve"> – 15 минут (выступление конкурсанта – 10 минут; ответы на вопросы жюри – 5 минут).</w:t>
      </w:r>
    </w:p>
    <w:p w:rsidR="000A02E3" w:rsidRDefault="000A02E3" w:rsidP="000A02E3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Порядок оценивания конкурсного испытания</w:t>
      </w:r>
      <w:r>
        <w:rPr>
          <w:rFonts w:ascii="Times New Roman" w:hAnsi="Times New Roman"/>
          <w:sz w:val="28"/>
          <w:szCs w:val="28"/>
        </w:rPr>
        <w:t xml:space="preserve"> «Моя педагогическая находка»: оценивание конкурсного испытания осуществляется в очном режиме. Оценка каждого члена жюри фиксируется им в индивидуальной оценочной ведомости. Оценивание производится по 3 критериям. Критерии не равнозначны и имеют разное выражение в баллах, каждый критерий раскрывается через совокупность показателей. Каждый показатель оценивается по шкале от 0 до 2 баллов, где 0 баллов – «показатель не проявлен», 1 балл – «показатель проявлен частично», 2 балла – «показатель проявлен в полной мере». Максимальная оценка за конкурсное испытание «Моя педагогическая находка» – </w:t>
      </w:r>
      <w:r>
        <w:rPr>
          <w:rFonts w:ascii="Times New Roman" w:hAnsi="Times New Roman"/>
          <w:b/>
          <w:bCs/>
          <w:sz w:val="28"/>
          <w:szCs w:val="28"/>
        </w:rPr>
        <w:t>30 баллов.</w:t>
      </w:r>
    </w:p>
    <w:p w:rsidR="000A02E3" w:rsidRDefault="000A02E3" w:rsidP="000A02E3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Критерии и показатели оценки конкурсного испытания </w:t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2602"/>
        <w:gridCol w:w="670"/>
        <w:gridCol w:w="4878"/>
        <w:gridCol w:w="1074"/>
      </w:tblGrid>
      <w:tr w:rsidR="000A02E3" w:rsidTr="000A02E3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Критерии 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Баллы</w:t>
            </w:r>
          </w:p>
        </w:tc>
      </w:tr>
      <w:tr w:rsidR="000A02E3" w:rsidTr="000A02E3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0A02E3" w:rsidRDefault="000A02E3">
            <w:pPr>
              <w:pStyle w:val="aa"/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Методическая грамотность</w:t>
            </w:r>
          </w:p>
          <w:p w:rsidR="000A02E3" w:rsidRDefault="000A02E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1.1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обосновывает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актуальность демонстрируемого способа/метода/приема для своей педагогической практики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rPr>
          <w:trHeight w:val="9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1.2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выявляет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инновационную составляющую демонстрируемого способа/ метода/ приема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1.3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обозначает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цели и планируемые результаты применения демонстрируемого способа/метода/приема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1.4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выявляет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развивающий потенциал демонстрируемого способа/метода/приема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1.5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представляет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результативность демонстрируемого способа/метода/приема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1.6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демонстрирует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знания в области педагогики и психологии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rPr>
          <w:trHeight w:val="68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1.7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демонстрирует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оригинальность решения педагогических задач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rPr>
          <w:trHeight w:val="68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1.8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демонстрирует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понимание места и значения конкретного способа/метода/приема в своей методической системе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Культура презентации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2.1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представляет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информацию целостно и структурированно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2.2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точно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и корректно использует профессиональную терминологию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2.3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конкретно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и полно отвечает на вопросы экспертов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2.4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использует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оптимальные объем и содержание информации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rPr>
          <w:trHeight w:val="53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2.5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не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допускает речевых ошибок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2.6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вызывает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профессиональный интерес аудитории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2.7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демонстрирует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ораторские качества и артистизм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3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Итоговый балл</w:t>
            </w:r>
          </w:p>
        </w:tc>
        <w:tc>
          <w:tcPr>
            <w:tcW w:w="5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30</w:t>
            </w:r>
          </w:p>
        </w:tc>
      </w:tr>
    </w:tbl>
    <w:p w:rsidR="000A02E3" w:rsidRDefault="000A02E3" w:rsidP="000A02E3">
      <w:pPr>
        <w:jc w:val="both"/>
        <w:rPr>
          <w:rFonts w:ascii="Times New Roman" w:eastAsia="Calibri" w:hAnsi="Times New Roman"/>
          <w:bCs/>
          <w:sz w:val="28"/>
          <w:szCs w:val="28"/>
        </w:rPr>
      </w:pPr>
    </w:p>
    <w:p w:rsidR="000A02E3" w:rsidRDefault="000A02E3" w:rsidP="000A02E3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3.2.2. Конкурсное испытание «Педагогическое мероприятие с детьми»</w:t>
      </w:r>
    </w:p>
    <w:p w:rsidR="000A02E3" w:rsidRDefault="000A02E3" w:rsidP="000A02E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Цель конкурсного испытания:</w:t>
      </w:r>
      <w:r>
        <w:rPr>
          <w:rFonts w:ascii="Times New Roman" w:hAnsi="Times New Roman"/>
          <w:sz w:val="28"/>
          <w:szCs w:val="28"/>
        </w:rPr>
        <w:t xml:space="preserve"> демонстрация конкурсантом профессиональных компетенций в области проектирования, организации и реализации различных видов развивающей деятельности дошкольников.</w:t>
      </w:r>
    </w:p>
    <w:p w:rsidR="000A02E3" w:rsidRDefault="000A02E3" w:rsidP="000A02E3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Формат проведения конкурсного испытания:</w:t>
      </w:r>
      <w:r>
        <w:rPr>
          <w:rFonts w:ascii="Times New Roman" w:hAnsi="Times New Roman"/>
          <w:sz w:val="28"/>
          <w:szCs w:val="28"/>
        </w:rPr>
        <w:t xml:space="preserve"> педагогическое мероприятие с детьми в</w:t>
      </w:r>
      <w:r>
        <w:rPr>
          <w:rFonts w:ascii="Times New Roman" w:hAnsi="Times New Roman"/>
          <w:bCs/>
          <w:sz w:val="28"/>
          <w:szCs w:val="28"/>
        </w:rPr>
        <w:t xml:space="preserve"> муниципальном бюджетном дошкольном образовательном учреждении </w:t>
      </w:r>
      <w:r>
        <w:rPr>
          <w:rFonts w:ascii="Times New Roman" w:eastAsia="Times New Roman" w:hAnsi="Times New Roman"/>
          <w:color w:val="000000"/>
          <w:sz w:val="28"/>
          <w:szCs w:val="28"/>
        </w:rPr>
        <w:t>«Центр развития ребенка – детский сад № 59» г. Махачкалы</w:t>
      </w:r>
      <w:r>
        <w:rPr>
          <w:rFonts w:ascii="Times New Roman" w:hAnsi="Times New Roman"/>
          <w:sz w:val="28"/>
          <w:szCs w:val="28"/>
        </w:rPr>
        <w:t>.</w:t>
      </w:r>
    </w:p>
    <w:p w:rsidR="000A02E3" w:rsidRDefault="000A02E3" w:rsidP="000A02E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Организационная схема проведения конкурсного испытания:</w:t>
      </w:r>
      <w:r>
        <w:rPr>
          <w:rFonts w:ascii="Times New Roman" w:hAnsi="Times New Roman"/>
          <w:sz w:val="28"/>
          <w:szCs w:val="28"/>
        </w:rPr>
        <w:t xml:space="preserve"> возраст детей (группа) и последовательность выступлений определяются жеребьевкой. Конкурсное испытание проводится в соответствии с </w:t>
      </w:r>
      <w:r>
        <w:rPr>
          <w:rFonts w:ascii="Times New Roman" w:hAnsi="Times New Roman"/>
          <w:sz w:val="28"/>
          <w:szCs w:val="28"/>
        </w:rPr>
        <w:lastRenderedPageBreak/>
        <w:t>расписанием занятий и распорядком пребывания воспитанников в образовательной организации.</w:t>
      </w:r>
    </w:p>
    <w:p w:rsidR="000A02E3" w:rsidRDefault="000A02E3" w:rsidP="000A02E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Конкурсное испытание проходит в два этапа: 1 – проведение мероприятия с детьми, 2 – самоанализ и ответы на вопросы членов жюри. В связи со спецификой распорядка дня и условиями пребывания воспитанников в дошкольной образовательной организации этап самоанализа проводится после окончания всех мероприятий с детьми.</w:t>
      </w:r>
    </w:p>
    <w:p w:rsidR="000A02E3" w:rsidRDefault="000A02E3" w:rsidP="000A02E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Регламент конкурсного испытания</w:t>
      </w:r>
      <w:r>
        <w:rPr>
          <w:rFonts w:ascii="Times New Roman" w:hAnsi="Times New Roman"/>
          <w:sz w:val="28"/>
          <w:szCs w:val="28"/>
        </w:rPr>
        <w:t xml:space="preserve"> – 30 минут (проведение мероприятия – 20 минут; ответы на вопросы членов жюри – 10 минут).</w:t>
      </w:r>
    </w:p>
    <w:p w:rsidR="000A02E3" w:rsidRDefault="000A02E3" w:rsidP="000A02E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Порядок оценивания конкурсного испытания:</w:t>
      </w:r>
      <w:r>
        <w:rPr>
          <w:rFonts w:ascii="Times New Roman" w:hAnsi="Times New Roman"/>
          <w:sz w:val="28"/>
          <w:szCs w:val="28"/>
        </w:rPr>
        <w:t xml:space="preserve"> оценивание конкурсного испытания осуществляется в очном режиме. Оценка фиксируется членом жюри в индивидуальной оценочной ведомости. Оценивание производится по 5 критериям. Критерии не равнозначны и имеют разное выражение в баллах, каждый критерий раскрывается через совокупность показателей. Каждый показатель оценивается по шкале от 0 до 2 баллов, где 0 баллов – «показатель не проявлен», 1 балл – «показатель проявлен частично», 2 балла – «показатель проявлен в полной мере». Максимальная оценка за конкурсное испытание «Педагогическое мероприятие с детьми» – </w:t>
      </w:r>
      <w:r>
        <w:rPr>
          <w:rFonts w:ascii="Times New Roman" w:hAnsi="Times New Roman"/>
          <w:b/>
          <w:bCs/>
          <w:sz w:val="28"/>
          <w:szCs w:val="28"/>
        </w:rPr>
        <w:t>60 баллов.</w:t>
      </w:r>
    </w:p>
    <w:p w:rsidR="000A02E3" w:rsidRDefault="000A02E3" w:rsidP="000A02E3">
      <w:pPr>
        <w:spacing w:after="0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A02E3" w:rsidRDefault="000A02E3" w:rsidP="000A02E3">
      <w:pPr>
        <w:spacing w:after="0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Критерии и показатели оценки конкурсного испытания </w:t>
      </w:r>
    </w:p>
    <w:p w:rsidR="000A02E3" w:rsidRDefault="000A02E3" w:rsidP="000A02E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W w:w="989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2652"/>
        <w:gridCol w:w="566"/>
        <w:gridCol w:w="5057"/>
        <w:gridCol w:w="1074"/>
      </w:tblGrid>
      <w:tr w:rsidR="000A02E3" w:rsidTr="000A02E3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Критерии 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Баллы</w:t>
            </w:r>
          </w:p>
        </w:tc>
      </w:tr>
      <w:tr w:rsidR="000A02E3" w:rsidTr="000A02E3"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Реализация содержания образовательной программы дошкольного образования 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1.1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обеспечивает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соответствие содержания занятия ФГОС ДО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rPr>
          <w:trHeight w:val="57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1.2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обеспечивает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соответствие содержания возрастным особенностям воспитанников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1.3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реализует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воспитательные возможности содержания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1.4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создает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условия для речевого/ социально– коммуникативного/ физического / художественно–эстетического развития воспитанников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1.5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реализует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содержание, соответствующее современным научным знаниям, способствующее формированию современной картины мира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rPr>
          <w:trHeight w:val="7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1.6</w:t>
            </w:r>
          </w:p>
          <w:p w:rsidR="000A02E3" w:rsidRDefault="000A02E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реализует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содержание, соответствующее традиционным ценностям российского общества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Методические приемы решения педагогических задач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2.1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использует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приемы привлечения внимания воспитанников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2.2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использует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приемы удержания внимания воспитанников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2.3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использует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приемы поддержки инициативы воспитанников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2.4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использует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приемы поддержки самостоятельности воспитанников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2.5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использует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приемы стимулирования и поощрения воспитанников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2.6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целесообразно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применяет средства наглядности и ИКТ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rPr>
          <w:trHeight w:val="539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культура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3.1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обеспечивает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четкую структуру мероприятия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3.2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мотивированно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использует/не использует раздаточный материал и ТСО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rPr>
          <w:trHeight w:val="4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3.3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proofErr w:type="gramStart"/>
            <w:r>
              <w:rPr>
                <w:sz w:val="28"/>
                <w:szCs w:val="28"/>
                <w:lang w:eastAsia="en-US"/>
              </w:rPr>
              <w:t>зонирует</w:t>
            </w:r>
            <w:proofErr w:type="spellEnd"/>
            <w:proofErr w:type="gramEnd"/>
            <w:r>
              <w:rPr>
                <w:sz w:val="28"/>
                <w:szCs w:val="28"/>
                <w:lang w:eastAsia="en-US"/>
              </w:rPr>
              <w:t xml:space="preserve"> пространство в соответствии с целями и задачами мероприятия и эффективно его использует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3.4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соблюдает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санитарно</w:t>
            </w:r>
            <w:proofErr w:type="spellEnd"/>
            <w:r>
              <w:rPr>
                <w:sz w:val="28"/>
                <w:szCs w:val="28"/>
                <w:lang w:eastAsia="en-US"/>
              </w:rPr>
              <w:t>–гигиенические нормы ДО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3.5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соблюдает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регламент конкурсного испытания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Речевая,</w:t>
            </w:r>
          </w:p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коммуникативная</w:t>
            </w:r>
            <w:proofErr w:type="gramEnd"/>
          </w:p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культура</w:t>
            </w:r>
            <w:proofErr w:type="gram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</w:p>
          <w:p w:rsidR="000A02E3" w:rsidRDefault="000A02E3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личностно</w:t>
            </w:r>
            <w:proofErr w:type="gram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– профессиональные качества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4.1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устанавливает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эмоциональный контакт с воспитанниками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4.2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создает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благоприятный психологический климат в работе с воспитанниками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4.3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соблюдает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этические правила общения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4.4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не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допускает речевых ошибок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4.5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удерживает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в фокусе внимания всех воспитанников, участвующих в мероприятии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4.6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четко</w:t>
            </w:r>
            <w:proofErr w:type="gramEnd"/>
            <w:r>
              <w:rPr>
                <w:sz w:val="28"/>
                <w:szCs w:val="28"/>
                <w:lang w:eastAsia="en-US"/>
              </w:rPr>
              <w:t>, понятно, доступно формулирует вопросы и задания для воспитанников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4.7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демонстрирует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эмоциональную устойчивость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4.8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демонстрирует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индивидуальный стиль профессиональной деятельности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5 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Рефлексивная культура (на этапе самоанализа) </w:t>
            </w:r>
          </w:p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5.1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оценивает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результативность проведенного мероприятия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5.2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делает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вывод о том, насколько удалось реализовать цель и задачи мероприятия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5.3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обосновывает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корректировку (или отсутствие корректировки) плана мероприятия в соответствии с условиями его проведения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5.4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оценивает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эффективность своего взаимодействия с воспитанниками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5.5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конкретно</w:t>
            </w:r>
            <w:proofErr w:type="gramEnd"/>
            <w:r>
              <w:rPr>
                <w:sz w:val="28"/>
                <w:szCs w:val="28"/>
                <w:lang w:eastAsia="en-US"/>
              </w:rPr>
              <w:t>, точно и ясно отвечает на вопросы жюри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2</w:t>
            </w:r>
          </w:p>
        </w:tc>
      </w:tr>
      <w:tr w:rsidR="000A02E3" w:rsidTr="000A02E3"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Итоговый балл</w:t>
            </w:r>
          </w:p>
        </w:tc>
        <w:tc>
          <w:tcPr>
            <w:tcW w:w="5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– 60</w:t>
            </w:r>
          </w:p>
        </w:tc>
      </w:tr>
    </w:tbl>
    <w:p w:rsidR="000A02E3" w:rsidRDefault="000A02E3" w:rsidP="000A02E3">
      <w:pPr>
        <w:jc w:val="both"/>
        <w:rPr>
          <w:rFonts w:ascii="Times New Roman" w:eastAsia="Calibri" w:hAnsi="Times New Roman"/>
          <w:b/>
          <w:bCs/>
          <w:sz w:val="28"/>
          <w:szCs w:val="28"/>
        </w:rPr>
      </w:pPr>
    </w:p>
    <w:p w:rsidR="000A02E3" w:rsidRDefault="000A02E3" w:rsidP="000A02E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3.3. </w:t>
      </w:r>
      <w:proofErr w:type="gramStart"/>
      <w:r>
        <w:rPr>
          <w:rFonts w:ascii="Times New Roman" w:hAnsi="Times New Roman"/>
          <w:b/>
          <w:sz w:val="28"/>
          <w:szCs w:val="28"/>
        </w:rPr>
        <w:t>Второй  тур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Конкурса  - «Мастер-класс». На второй тур допускаются 5 конкурсантов, набравшие наибольшее количество очков за первый тур.</w:t>
      </w: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3.3.1. Конкурсное испытание «Мастер-класс»</w:t>
      </w:r>
    </w:p>
    <w:p w:rsidR="000A02E3" w:rsidRDefault="000A02E3" w:rsidP="000A02E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 конкурсного испытания – демонстрация конкурсантом компетенций в области презентации и трансляции личного педагогического опыта в ситуации профессионального взаимодействия.</w:t>
      </w:r>
    </w:p>
    <w:p w:rsidR="000A02E3" w:rsidRDefault="000A02E3" w:rsidP="000A02E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Формат проведения конкурсного испытания: выступление, демонстрирующее элементы профессиональной деятельности, доказавшие свою эффективность (приемы, методы, технологии обучения и развития детей дошкольного возраста). </w:t>
      </w:r>
    </w:p>
    <w:p w:rsidR="000A02E3" w:rsidRDefault="000A02E3" w:rsidP="000A02E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Тему, форму проведения мастер-класса (</w:t>
      </w:r>
      <w:proofErr w:type="spellStart"/>
      <w:r>
        <w:rPr>
          <w:rFonts w:ascii="Times New Roman" w:hAnsi="Times New Roman"/>
          <w:sz w:val="28"/>
          <w:szCs w:val="28"/>
        </w:rPr>
        <w:t>тренинговое</w:t>
      </w:r>
      <w:proofErr w:type="spellEnd"/>
      <w:r>
        <w:rPr>
          <w:rFonts w:ascii="Times New Roman" w:hAnsi="Times New Roman"/>
          <w:sz w:val="28"/>
          <w:szCs w:val="28"/>
        </w:rPr>
        <w:t xml:space="preserve"> занятие, деловая имитационная игра, моделирование, мастерская, творческая лаборатория, </w:t>
      </w:r>
      <w:proofErr w:type="spellStart"/>
      <w:r>
        <w:rPr>
          <w:rFonts w:ascii="Times New Roman" w:hAnsi="Times New Roman"/>
          <w:sz w:val="28"/>
          <w:szCs w:val="28"/>
        </w:rPr>
        <w:t>воркшоп</w:t>
      </w:r>
      <w:proofErr w:type="spellEnd"/>
      <w:r>
        <w:rPr>
          <w:rFonts w:ascii="Times New Roman" w:hAnsi="Times New Roman"/>
          <w:sz w:val="28"/>
          <w:szCs w:val="28"/>
        </w:rPr>
        <w:t xml:space="preserve"> и др.), наличие фокус-группы и ее количественный состав конкурсанты определяют самостоятельно. Последовательность выступлений конкурсантов определяется жеребьевкой. Регламент проведения конкурсного </w:t>
      </w:r>
      <w:r>
        <w:rPr>
          <w:rFonts w:ascii="Times New Roman" w:hAnsi="Times New Roman"/>
          <w:sz w:val="28"/>
          <w:szCs w:val="28"/>
        </w:rPr>
        <w:lastRenderedPageBreak/>
        <w:t>испытания – 30 минут: проведение мастер</w:t>
      </w: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класса – 20 минут; ответы на вопросы членов жюри – 10 минут. Порядок оценивания конкурсного испытания «Мастер-класс»: оценивание конкурсного испытания осуществляется в очном режиме. Оценка фиксируется каждым членом жюри в индивидуальной оценочной ведомости. Оценивание производится по 3 критериям. Критерии не равнозначны и имеют разное выражение в баллах, каждый критерий раскрывается через совокупность показателей. Каждый показатель оценивается по шкале от 0 до 2 баллов, где 0 баллов – «показатель не проявлен», 1 балл – «показатель проявлен частично», 2 балла – «показатель проявлен в полной мере». Максимальная оценка за конкурсное испытание «Мастер-класс» – </w:t>
      </w:r>
      <w:r>
        <w:rPr>
          <w:rFonts w:ascii="Times New Roman" w:hAnsi="Times New Roman"/>
          <w:b/>
          <w:sz w:val="28"/>
          <w:szCs w:val="28"/>
        </w:rPr>
        <w:t>40 баллов.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Критерии и показатели оценки конкурсного испытания «Мастер-класс»</w:t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2602"/>
        <w:gridCol w:w="670"/>
        <w:gridCol w:w="4878"/>
        <w:gridCol w:w="1074"/>
      </w:tblGrid>
      <w:tr w:rsidR="000A02E3" w:rsidTr="000A02E3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Критерии 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Баллы</w:t>
            </w:r>
          </w:p>
        </w:tc>
      </w:tr>
      <w:tr w:rsidR="000A02E3" w:rsidTr="000A02E3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Актуальность и методическая обоснованность представленного опыта 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1.1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56" w:lineRule="auto"/>
              <w:rPr>
                <w:highlight w:val="green"/>
                <w:lang w:eastAsia="en-US"/>
              </w:rPr>
            </w:pPr>
            <w:proofErr w:type="gramStart"/>
            <w:r>
              <w:rPr>
                <w:lang w:eastAsia="en-US"/>
              </w:rPr>
              <w:t>обосновывает</w:t>
            </w:r>
            <w:proofErr w:type="gramEnd"/>
            <w:r>
              <w:rPr>
                <w:lang w:eastAsia="en-US"/>
              </w:rPr>
              <w:t xml:space="preserve"> значимость демонстрируемого опыта для достижения целей дошкольного образования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0 - 2</w:t>
            </w:r>
          </w:p>
        </w:tc>
      </w:tr>
      <w:tr w:rsidR="000A02E3" w:rsidTr="000A02E3">
        <w:trPr>
          <w:trHeight w:val="9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1.2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56" w:lineRule="auto"/>
              <w:rPr>
                <w:highlight w:val="green"/>
                <w:lang w:eastAsia="en-US"/>
              </w:rPr>
            </w:pPr>
            <w:proofErr w:type="gramStart"/>
            <w:r>
              <w:rPr>
                <w:lang w:eastAsia="en-US"/>
              </w:rPr>
              <w:t>обозначает</w:t>
            </w:r>
            <w:proofErr w:type="gramEnd"/>
            <w:r>
              <w:rPr>
                <w:lang w:eastAsia="en-US"/>
              </w:rPr>
              <w:t xml:space="preserve"> роль и место демонстрируемой технологии/методов/ приемов в собственной профессиональной деятельности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0 - 2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1.3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56" w:lineRule="auto"/>
              <w:rPr>
                <w:highlight w:val="green"/>
                <w:lang w:eastAsia="en-US"/>
              </w:rPr>
            </w:pPr>
            <w:proofErr w:type="gramStart"/>
            <w:r>
              <w:rPr>
                <w:lang w:eastAsia="en-US"/>
              </w:rPr>
              <w:t>обосновывает</w:t>
            </w:r>
            <w:proofErr w:type="gramEnd"/>
            <w:r>
              <w:rPr>
                <w:lang w:eastAsia="en-US"/>
              </w:rPr>
              <w:t xml:space="preserve"> педагогическую эффективность демонстрируемого опыта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0 - 2</w:t>
            </w:r>
          </w:p>
        </w:tc>
      </w:tr>
      <w:tr w:rsidR="000A02E3" w:rsidTr="000A02E3">
        <w:trPr>
          <w:trHeight w:val="5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1.4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56" w:lineRule="auto"/>
              <w:rPr>
                <w:highlight w:val="green"/>
                <w:lang w:eastAsia="en-US"/>
              </w:rPr>
            </w:pPr>
            <w:proofErr w:type="gramStart"/>
            <w:r>
              <w:rPr>
                <w:lang w:eastAsia="en-US"/>
              </w:rPr>
              <w:t>устанавливает</w:t>
            </w:r>
            <w:proofErr w:type="gramEnd"/>
            <w:r>
              <w:rPr>
                <w:lang w:eastAsia="en-US"/>
              </w:rPr>
              <w:t xml:space="preserve"> связь демонстрируемого опыта с ФГОС ДО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0 - 2</w:t>
            </w:r>
          </w:p>
        </w:tc>
      </w:tr>
      <w:tr w:rsidR="000A02E3" w:rsidTr="000A02E3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5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Информационная и языковая грамотность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2.1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56" w:lineRule="auto"/>
              <w:rPr>
                <w:highlight w:val="green"/>
                <w:lang w:eastAsia="en-US"/>
              </w:rPr>
            </w:pPr>
            <w:proofErr w:type="gramStart"/>
            <w:r>
              <w:rPr>
                <w:lang w:eastAsia="en-US"/>
              </w:rPr>
              <w:t>акцентирует</w:t>
            </w:r>
            <w:proofErr w:type="gramEnd"/>
            <w:r>
              <w:rPr>
                <w:lang w:eastAsia="en-US"/>
              </w:rPr>
              <w:t xml:space="preserve"> внимание на ценностных, развивающих и воспитательных эффектах представляемого опыта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0 - 2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2.2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56" w:lineRule="auto"/>
              <w:rPr>
                <w:highlight w:val="green"/>
                <w:lang w:eastAsia="en-US"/>
              </w:rPr>
            </w:pPr>
            <w:proofErr w:type="gramStart"/>
            <w:r>
              <w:rPr>
                <w:lang w:eastAsia="en-US"/>
              </w:rPr>
              <w:t>демонстрирует</w:t>
            </w:r>
            <w:proofErr w:type="gramEnd"/>
            <w:r>
              <w:rPr>
                <w:lang w:eastAsia="en-US"/>
              </w:rPr>
              <w:t xml:space="preserve"> результативность используемой технологии/методов/приемов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0 - 2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2.3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56" w:lineRule="auto"/>
              <w:rPr>
                <w:highlight w:val="green"/>
                <w:lang w:eastAsia="en-US"/>
              </w:rPr>
            </w:pPr>
            <w:proofErr w:type="gramStart"/>
            <w:r>
              <w:rPr>
                <w:lang w:eastAsia="en-US"/>
              </w:rPr>
              <w:t>обозначает</w:t>
            </w:r>
            <w:proofErr w:type="gramEnd"/>
            <w:r>
              <w:rPr>
                <w:lang w:eastAsia="en-US"/>
              </w:rPr>
              <w:t xml:space="preserve"> возможность тиражирования опыта в практике дошкольного образования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0 - 2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2.4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56" w:lineRule="auto"/>
              <w:rPr>
                <w:highlight w:val="green"/>
                <w:lang w:eastAsia="en-US"/>
              </w:rPr>
            </w:pPr>
            <w:proofErr w:type="gramStart"/>
            <w:r>
              <w:rPr>
                <w:lang w:eastAsia="en-US"/>
              </w:rPr>
              <w:t>обозначает</w:t>
            </w:r>
            <w:proofErr w:type="gramEnd"/>
            <w:r>
              <w:rPr>
                <w:lang w:eastAsia="en-US"/>
              </w:rPr>
              <w:t xml:space="preserve"> особенности реализации представляемого опыта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0 - 2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2.5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предлагает</w:t>
            </w:r>
            <w:proofErr w:type="gramEnd"/>
            <w:r>
              <w:rPr>
                <w:lang w:eastAsia="en-US"/>
              </w:rPr>
              <w:t xml:space="preserve"> конкретные рекомендации по использованию демонстрируемой технологии/методов/приемов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0 - 2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2.6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демонстрирует</w:t>
            </w:r>
            <w:proofErr w:type="gramEnd"/>
            <w:r>
              <w:rPr>
                <w:lang w:eastAsia="en-US"/>
              </w:rPr>
              <w:t xml:space="preserve"> широкий набор методов/ приемов активизации профессиональной аудитории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0 - 2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2.7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демонстрирует</w:t>
            </w:r>
            <w:proofErr w:type="gramEnd"/>
            <w:r>
              <w:rPr>
                <w:lang w:eastAsia="en-US"/>
              </w:rPr>
              <w:t xml:space="preserve"> комплексность применения технологий, методов, приемов решения </w:t>
            </w:r>
            <w:r>
              <w:rPr>
                <w:lang w:eastAsia="en-US"/>
              </w:rPr>
              <w:lastRenderedPageBreak/>
              <w:t>постановленной в мастер-классе проблемы/задачи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0 - 2</w:t>
            </w:r>
          </w:p>
        </w:tc>
      </w:tr>
      <w:tr w:rsidR="000A02E3" w:rsidTr="000A02E3">
        <w:trPr>
          <w:trHeight w:val="539"/>
        </w:trPr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2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Оригинальность и</w:t>
            </w:r>
          </w:p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творческий</w:t>
            </w:r>
            <w:proofErr w:type="gramEnd"/>
          </w:p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подход</w:t>
            </w:r>
            <w:proofErr w:type="gramEnd"/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3.1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56" w:lineRule="auto"/>
              <w:rPr>
                <w:highlight w:val="green"/>
                <w:lang w:eastAsia="en-US"/>
              </w:rPr>
            </w:pPr>
            <w:proofErr w:type="gramStart"/>
            <w:r>
              <w:rPr>
                <w:lang w:eastAsia="en-US"/>
              </w:rPr>
              <w:t>конструктивно</w:t>
            </w:r>
            <w:proofErr w:type="gramEnd"/>
            <w:r>
              <w:rPr>
                <w:lang w:eastAsia="en-US"/>
              </w:rPr>
              <w:t xml:space="preserve"> взаимодействует с участниками мастер-класса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0 - 2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3.2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56" w:lineRule="auto"/>
              <w:rPr>
                <w:highlight w:val="green"/>
                <w:lang w:eastAsia="en-US"/>
              </w:rPr>
            </w:pPr>
            <w:proofErr w:type="gramStart"/>
            <w:r>
              <w:rPr>
                <w:lang w:eastAsia="en-US"/>
              </w:rPr>
              <w:t>использует</w:t>
            </w:r>
            <w:proofErr w:type="gramEnd"/>
            <w:r>
              <w:rPr>
                <w:lang w:eastAsia="en-US"/>
              </w:rPr>
              <w:t xml:space="preserve"> оптимальные объём и содержание информации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0 - 2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3.3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56" w:lineRule="auto"/>
              <w:rPr>
                <w:highlight w:val="green"/>
                <w:lang w:eastAsia="en-US"/>
              </w:rPr>
            </w:pPr>
            <w:proofErr w:type="gramStart"/>
            <w:r>
              <w:rPr>
                <w:lang w:eastAsia="en-US"/>
              </w:rPr>
              <w:t>использует</w:t>
            </w:r>
            <w:proofErr w:type="gramEnd"/>
            <w:r>
              <w:rPr>
                <w:lang w:eastAsia="en-US"/>
              </w:rPr>
              <w:t xml:space="preserve"> различные способы структурирования и представления информации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0 - 2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3.4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56" w:lineRule="auto"/>
              <w:rPr>
                <w:highlight w:val="green"/>
                <w:lang w:eastAsia="en-US"/>
              </w:rPr>
            </w:pPr>
            <w:proofErr w:type="gramStart"/>
            <w:r>
              <w:rPr>
                <w:lang w:eastAsia="en-US"/>
              </w:rPr>
              <w:t>указывает</w:t>
            </w:r>
            <w:proofErr w:type="gramEnd"/>
            <w:r>
              <w:rPr>
                <w:lang w:eastAsia="en-US"/>
              </w:rPr>
              <w:t xml:space="preserve"> используемые источники информации, их авторство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0 - 2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3.5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56" w:lineRule="auto"/>
              <w:rPr>
                <w:highlight w:val="green"/>
                <w:lang w:eastAsia="en-US"/>
              </w:rPr>
            </w:pPr>
            <w:proofErr w:type="gramStart"/>
            <w:r>
              <w:rPr>
                <w:lang w:eastAsia="en-US"/>
              </w:rPr>
              <w:t>не</w:t>
            </w:r>
            <w:proofErr w:type="gramEnd"/>
            <w:r>
              <w:rPr>
                <w:lang w:eastAsia="en-US"/>
              </w:rPr>
              <w:t xml:space="preserve"> допускает речевых ошибок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0 - 2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3.6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56" w:lineRule="auto"/>
              <w:rPr>
                <w:highlight w:val="green"/>
                <w:lang w:eastAsia="en-US"/>
              </w:rPr>
            </w:pPr>
            <w:proofErr w:type="gramStart"/>
            <w:r>
              <w:rPr>
                <w:lang w:eastAsia="en-US"/>
              </w:rPr>
              <w:t>точно</w:t>
            </w:r>
            <w:proofErr w:type="gramEnd"/>
            <w:r>
              <w:rPr>
                <w:lang w:eastAsia="en-US"/>
              </w:rPr>
              <w:t xml:space="preserve"> и корректно использует профессиональную терминологию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0 - 2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3.7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56" w:lineRule="auto"/>
              <w:rPr>
                <w:highlight w:val="green"/>
                <w:lang w:eastAsia="en-US"/>
              </w:rPr>
            </w:pPr>
            <w:proofErr w:type="gramStart"/>
            <w:r>
              <w:rPr>
                <w:lang w:eastAsia="en-US"/>
              </w:rPr>
              <w:t>обеспечивает</w:t>
            </w:r>
            <w:proofErr w:type="gramEnd"/>
            <w:r>
              <w:rPr>
                <w:lang w:eastAsia="en-US"/>
              </w:rPr>
              <w:t xml:space="preserve"> четкую структуру и хронометраж мастер-класса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0 - 2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3.8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56" w:lineRule="auto"/>
              <w:rPr>
                <w:highlight w:val="green"/>
                <w:lang w:eastAsia="en-US"/>
              </w:rPr>
            </w:pPr>
            <w:proofErr w:type="gramStart"/>
            <w:r>
              <w:rPr>
                <w:lang w:eastAsia="en-US"/>
              </w:rPr>
              <w:t>оптимально</w:t>
            </w:r>
            <w:proofErr w:type="gramEnd"/>
            <w:r>
              <w:rPr>
                <w:lang w:eastAsia="en-US"/>
              </w:rPr>
              <w:t xml:space="preserve"> использует ИКТ и средства наглядности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0 - 2</w:t>
            </w:r>
          </w:p>
        </w:tc>
      </w:tr>
      <w:tr w:rsidR="000A02E3" w:rsidTr="000A02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3.9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56" w:lineRule="auto"/>
              <w:rPr>
                <w:highlight w:val="green"/>
                <w:lang w:eastAsia="en-US"/>
              </w:rPr>
            </w:pPr>
            <w:proofErr w:type="gramStart"/>
            <w:r>
              <w:rPr>
                <w:lang w:eastAsia="en-US"/>
              </w:rPr>
              <w:t>конкретно</w:t>
            </w:r>
            <w:proofErr w:type="gramEnd"/>
            <w:r>
              <w:rPr>
                <w:lang w:eastAsia="en-US"/>
              </w:rPr>
              <w:t>, точно и ясно отвечает на вопросы жюри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0 - 2</w:t>
            </w:r>
          </w:p>
        </w:tc>
      </w:tr>
      <w:tr w:rsidR="000A02E3" w:rsidTr="000A02E3">
        <w:tc>
          <w:tcPr>
            <w:tcW w:w="3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Итоговый балл</w:t>
            </w:r>
          </w:p>
        </w:tc>
        <w:tc>
          <w:tcPr>
            <w:tcW w:w="5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0 - 40</w:t>
            </w:r>
          </w:p>
        </w:tc>
      </w:tr>
    </w:tbl>
    <w:p w:rsidR="000A02E3" w:rsidRDefault="000A02E3" w:rsidP="000A02E3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</w:p>
    <w:p w:rsidR="000A02E3" w:rsidRDefault="000A02E3" w:rsidP="000A02E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Жюри и счетная комиссия Конкурса</w:t>
      </w: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Для оценивания конкурсных мероприятий создается жюри. Состав жюри и регламент его работы утверждается оргкомитетом Конкурса. </w:t>
      </w: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4.2. Жюри оценивает выполнение конкурсных мероприятий в баллах в соответствии с критериями, установленными настоящим Порядком. По каждому конкурсному мероприятию члены жюри заполняют оценочные ведомости.</w:t>
      </w: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4.4. Члены жюри обязаны соблюдать настоящий Порядок, регламент работы жюри, голосовать индивидуально, не пропускать заседания без уважительной причины.</w:t>
      </w: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5. Порядок проведения отборочных процедур и определения награждения победителя </w:t>
      </w:r>
      <w:proofErr w:type="gramStart"/>
      <w:r>
        <w:rPr>
          <w:rFonts w:ascii="Times New Roman" w:hAnsi="Times New Roman"/>
          <w:b/>
          <w:sz w:val="28"/>
          <w:szCs w:val="28"/>
        </w:rPr>
        <w:t>и  призеров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Конкурса. </w:t>
      </w: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5.1. После окончания каждого конкурсного испытания производится подсчет баллов, выставленных каждому участнику каждым членом жюри в индивидуальной оценочной ведомости. Подсчитанные баллы вносятся в сводную оценочную ведомость, определяется среднее арифметическое баллов, выставленных каждому участнику каждым членом жюри в индивидуальную оценочную ведомость.</w:t>
      </w:r>
    </w:p>
    <w:p w:rsidR="000A02E3" w:rsidRDefault="000A02E3" w:rsidP="000A02E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итогам Конкурса определяется победитель Конкурса, набравший наибольшее количество баллов, и призеры.</w:t>
      </w: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5.2. Все участники Конкурса награждаются памятными дипломами Конкурса.</w:t>
      </w: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A02E3" w:rsidRDefault="000A02E3" w:rsidP="000A02E3">
      <w:pPr>
        <w:spacing w:line="360" w:lineRule="auto"/>
        <w:rPr>
          <w:rFonts w:ascii="Times New Roman" w:hAnsi="Times New Roman"/>
          <w:b/>
          <w:i/>
          <w:sz w:val="28"/>
          <w:szCs w:val="28"/>
        </w:rPr>
      </w:pPr>
    </w:p>
    <w:p w:rsidR="000A02E3" w:rsidRDefault="000A02E3" w:rsidP="000A02E3">
      <w:pPr>
        <w:spacing w:line="360" w:lineRule="auto"/>
        <w:jc w:val="right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ПРИЛОЖЕНИЕ №1</w:t>
      </w:r>
    </w:p>
    <w:p w:rsidR="000A02E3" w:rsidRDefault="000A02E3" w:rsidP="000A02E3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Оргкомитет </w:t>
      </w:r>
    </w:p>
    <w:p w:rsidR="000A02E3" w:rsidRDefault="000A02E3" w:rsidP="000A02E3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профессионального </w:t>
      </w:r>
    </w:p>
    <w:p w:rsidR="000A02E3" w:rsidRDefault="000A02E3" w:rsidP="000A02E3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конкурса</w:t>
      </w:r>
      <w:proofErr w:type="gramEnd"/>
      <w:r>
        <w:rPr>
          <w:rFonts w:ascii="Times New Roman" w:hAnsi="Times New Roman"/>
          <w:sz w:val="28"/>
          <w:szCs w:val="28"/>
        </w:rPr>
        <w:t xml:space="preserve"> «Воспитатель года Дагестана – 2023»</w:t>
      </w:r>
    </w:p>
    <w:p w:rsidR="000A02E3" w:rsidRDefault="000A02E3" w:rsidP="000A02E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</w:rPr>
        <w:t>от</w:t>
      </w:r>
      <w:proofErr w:type="gramEnd"/>
      <w:r>
        <w:rPr>
          <w:rFonts w:ascii="Times New Roman" w:eastAsia="Times New Roman" w:hAnsi="Times New Roman"/>
          <w:sz w:val="24"/>
          <w:szCs w:val="24"/>
        </w:rPr>
        <w:t>_____________________________,</w:t>
      </w:r>
    </w:p>
    <w:p w:rsidR="000A02E3" w:rsidRDefault="000A02E3" w:rsidP="000A02E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(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фамилия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, И. О. в родительном падеже) </w:t>
      </w:r>
    </w:p>
    <w:p w:rsidR="000A02E3" w:rsidRDefault="000A02E3" w:rsidP="000A02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_____________________________                                       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 xml:space="preserve">   (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должность) </w:t>
      </w:r>
    </w:p>
    <w:p w:rsidR="000A02E3" w:rsidRDefault="000A02E3" w:rsidP="000A02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</w:t>
      </w:r>
    </w:p>
    <w:p w:rsidR="000A02E3" w:rsidRDefault="000A02E3" w:rsidP="000A02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u w:val="single"/>
        </w:rPr>
      </w:pP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u w:val="single"/>
        </w:rPr>
        <w:t>______________________________</w:t>
      </w:r>
    </w:p>
    <w:p w:rsidR="000A02E3" w:rsidRDefault="000A02E3" w:rsidP="000A02E3">
      <w:pPr>
        <w:spacing w:before="100" w:beforeAutospacing="1" w:after="100" w:afterAutospacing="1" w:line="240" w:lineRule="exact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(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наименование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образовательной организации) </w:t>
      </w:r>
    </w:p>
    <w:p w:rsidR="000A02E3" w:rsidRDefault="000A02E3" w:rsidP="000A02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u w:val="single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</w:t>
      </w:r>
      <w:r>
        <w:rPr>
          <w:rFonts w:ascii="Times New Roman" w:eastAsia="Times New Roman" w:hAnsi="Times New Roman"/>
          <w:sz w:val="24"/>
          <w:szCs w:val="24"/>
          <w:u w:val="single"/>
        </w:rPr>
        <w:t>______________________________</w:t>
      </w:r>
    </w:p>
    <w:p w:rsidR="000A02E3" w:rsidRDefault="000A02E3" w:rsidP="000A02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</w:t>
      </w:r>
    </w:p>
    <w:p w:rsidR="000A02E3" w:rsidRDefault="000A02E3" w:rsidP="000A02E3">
      <w:pPr>
        <w:spacing w:after="0" w:line="360" w:lineRule="auto"/>
        <w:jc w:val="right"/>
        <w:rPr>
          <w:rFonts w:ascii="Times New Roman" w:eastAsia="Calibri" w:hAnsi="Times New Roman"/>
          <w:sz w:val="28"/>
          <w:szCs w:val="28"/>
        </w:rPr>
      </w:pPr>
    </w:p>
    <w:p w:rsidR="000A02E3" w:rsidRDefault="000A02E3" w:rsidP="000A02E3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Заявление</w:t>
      </w:r>
    </w:p>
    <w:p w:rsidR="000A02E3" w:rsidRDefault="000A02E3" w:rsidP="000A02E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Я,   </w:t>
      </w:r>
      <w:proofErr w:type="gramEnd"/>
      <w:r>
        <w:rPr>
          <w:rFonts w:ascii="Times New Roman" w:hAnsi="Times New Roman"/>
          <w:sz w:val="28"/>
          <w:szCs w:val="28"/>
          <w:u w:val="single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,                                  </w:t>
      </w:r>
      <w:r>
        <w:rPr>
          <w:rFonts w:ascii="Times New Roman" w:hAnsi="Times New Roman"/>
          <w:sz w:val="20"/>
          <w:szCs w:val="20"/>
        </w:rPr>
        <w:t>(фамилия, имя, отчество)</w:t>
      </w:r>
    </w:p>
    <w:p w:rsidR="000A02E3" w:rsidRDefault="000A02E3" w:rsidP="000A02E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даю согласие на участие в муниципальном этапе республиканского профессионального конкурса «Воспитатель года Дагестана – 2023» и внесение сведений, указанных в информационной карте участника Конкурса, представленной в Оргкомитет, в базу данных об участниках Конкурса и использование, за исключением разделов 8 – 10 («Контакты», «Документы» и «Личные банковские реквизиты»), в некоммерческих целях для размещения в Интернете, буклетах и периодических изданиях с возможностью редакторской обработки.</w:t>
      </w:r>
    </w:p>
    <w:p w:rsidR="000A02E3" w:rsidRDefault="000A02E3" w:rsidP="000A02E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«____» __________ 20____ г.                            _____________________ </w:t>
      </w:r>
    </w:p>
    <w:p w:rsidR="000A02E3" w:rsidRDefault="000A02E3" w:rsidP="000A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(</w:t>
      </w:r>
      <w:proofErr w:type="gramStart"/>
      <w:r>
        <w:rPr>
          <w:rFonts w:ascii="Times New Roman" w:hAnsi="Times New Roman"/>
          <w:sz w:val="28"/>
          <w:szCs w:val="28"/>
        </w:rPr>
        <w:t>подпись</w:t>
      </w:r>
      <w:proofErr w:type="gramEnd"/>
      <w:r>
        <w:rPr>
          <w:rFonts w:ascii="Times New Roman" w:hAnsi="Times New Roman"/>
          <w:sz w:val="28"/>
          <w:szCs w:val="28"/>
        </w:rPr>
        <w:t xml:space="preserve">) </w:t>
      </w:r>
    </w:p>
    <w:p w:rsidR="000A02E3" w:rsidRDefault="000A02E3" w:rsidP="000A02E3">
      <w:pPr>
        <w:spacing w:after="0" w:line="360" w:lineRule="auto"/>
        <w:rPr>
          <w:rFonts w:ascii="Times New Roman" w:hAnsi="Times New Roman"/>
          <w:sz w:val="28"/>
          <w:szCs w:val="28"/>
        </w:rPr>
        <w:sectPr w:rsidR="000A02E3">
          <w:pgSz w:w="11906" w:h="16838"/>
          <w:pgMar w:top="1134" w:right="850" w:bottom="1134" w:left="1701" w:header="709" w:footer="709" w:gutter="0"/>
          <w:cols w:space="720"/>
        </w:sectPr>
      </w:pPr>
    </w:p>
    <w:p w:rsidR="000A02E3" w:rsidRDefault="000A02E3" w:rsidP="000A02E3">
      <w:pPr>
        <w:spacing w:line="360" w:lineRule="auto"/>
        <w:jc w:val="right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lastRenderedPageBreak/>
        <w:t>ПРИЛОЖЕНИЕ №2</w:t>
      </w:r>
    </w:p>
    <w:p w:rsidR="000A02E3" w:rsidRDefault="000A02E3" w:rsidP="000A02E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Информационная карта участника муниципального этапа республиканского профессионального конкурса «Воспитатель года Дагестана - 2023»</w:t>
      </w:r>
    </w:p>
    <w:p w:rsidR="000A02E3" w:rsidRDefault="000A02E3" w:rsidP="000A02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</w:t>
      </w:r>
      <w:r>
        <w:rPr>
          <w:rFonts w:ascii="Times New Roman" w:hAnsi="Times New Roman"/>
          <w:sz w:val="24"/>
          <w:szCs w:val="24"/>
        </w:rPr>
        <w:tab/>
        <w:t xml:space="preserve">  </w:t>
      </w:r>
    </w:p>
    <w:p w:rsidR="000A02E3" w:rsidRDefault="000A02E3" w:rsidP="000A02E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proofErr w:type="gramStart"/>
      <w:r>
        <w:rPr>
          <w:rFonts w:ascii="Times New Roman" w:hAnsi="Times New Roman"/>
          <w:sz w:val="24"/>
          <w:szCs w:val="24"/>
        </w:rPr>
        <w:t>фамилия</w:t>
      </w:r>
      <w:proofErr w:type="gramEnd"/>
      <w:r>
        <w:rPr>
          <w:rFonts w:ascii="Times New Roman" w:hAnsi="Times New Roman"/>
          <w:sz w:val="24"/>
          <w:szCs w:val="24"/>
        </w:rPr>
        <w:t>) (имя, отчество)</w:t>
      </w:r>
    </w:p>
    <w:tbl>
      <w:tblPr>
        <w:tblW w:w="102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82"/>
        <w:gridCol w:w="3294"/>
      </w:tblGrid>
      <w:tr w:rsidR="000A02E3" w:rsidTr="000A02E3">
        <w:trPr>
          <w:trHeight w:val="143"/>
          <w:jc w:val="center"/>
        </w:trPr>
        <w:tc>
          <w:tcPr>
            <w:tcW w:w="10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02E3" w:rsidRDefault="000A02E3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 Общие сведения</w:t>
            </w: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Муниципальное образование (район, город), населенный пункт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cantSplit/>
          <w:trHeight w:val="278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рождения (день, месяц, год)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0A02E3" w:rsidTr="000A02E3">
        <w:trPr>
          <w:cantSplit/>
          <w:trHeight w:val="278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рождения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trHeight w:val="143"/>
          <w:jc w:val="center"/>
        </w:trPr>
        <w:tc>
          <w:tcPr>
            <w:tcW w:w="10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02E3" w:rsidRDefault="000A02E3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 Работа</w:t>
            </w: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работы (наименование образовательной организации, реализующей образовательные программы дошкольного образования в соответствии с уставом)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Занимаемая должность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Общий трудовой и педагогический стаж (полных лет на момент за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  <w:t>полнения анкеты)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cantSplit/>
          <w:trHeight w:val="880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каких возрастных группах в настоящее время работает участник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Аттестационная категория 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Почетные звания и награды (на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  <w:t>именования и даты получения)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Послужной список (места и сроки работы за последние 5 лет) 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trHeight w:val="222"/>
          <w:jc w:val="center"/>
        </w:trPr>
        <w:tc>
          <w:tcPr>
            <w:tcW w:w="10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02E3" w:rsidRDefault="000A02E3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 Образование</w:t>
            </w: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Название, год окончания учреждения профессионального образования, факультет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Специальность, квалификация по диплому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Дополнительное профессиональное образование (за последние три года) 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Основные публикации (в том числе брошюры, книги)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10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 Конкурсное задание первого тура «Интернет- портфолио»</w:t>
            </w: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персонального Интернет-ресурса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trHeight w:val="143"/>
          <w:jc w:val="center"/>
        </w:trPr>
        <w:tc>
          <w:tcPr>
            <w:tcW w:w="10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 Общественная деятельность</w:t>
            </w: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Членство в профсоюзе (наименование, дата вступления)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других общественных организациях (наименование, направление деятельности и дата вступления)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работе методического объединения 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разработке и реализации муниципальных, региональных, федеральных, международных программ и проектов (с указанием статуса участия)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10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6. Семья</w:t>
            </w: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Семейное положение 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(пол и возраст) 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trHeight w:val="143"/>
          <w:jc w:val="center"/>
        </w:trPr>
        <w:tc>
          <w:tcPr>
            <w:tcW w:w="10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 Досуг</w:t>
            </w: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Хобби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Спортивные увлечения Сценические таланты 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Спортивные увлечения Сценические таланты 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trHeight w:val="143"/>
          <w:jc w:val="center"/>
        </w:trPr>
        <w:tc>
          <w:tcPr>
            <w:tcW w:w="10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2E3" w:rsidRDefault="000A02E3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 Контакты</w:t>
            </w: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pStyle w:val="aa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Рабочий адрес с индексом 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Домашний адрес с индексом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Мобильный телефон 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Личная электронная почта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личного сайта в Интернете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Адрес сайта образовательной организации, реализующей образовательные программы дошкольного образования, в сети Интернет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(-а) в социальной (-ых) сети (-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trHeight w:val="143"/>
          <w:jc w:val="center"/>
        </w:trPr>
        <w:tc>
          <w:tcPr>
            <w:tcW w:w="10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02E3" w:rsidRDefault="000A02E3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 Документы</w:t>
            </w: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 (серия, номер, кем и когда выдан)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02E3" w:rsidTr="000A02E3">
        <w:trPr>
          <w:cantSplit/>
          <w:trHeight w:val="143"/>
          <w:jc w:val="center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Свидетельство о пенсионном госу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  <w:t>дарственном страховании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2E3" w:rsidRDefault="000A02E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A02E3" w:rsidRDefault="000A02E3" w:rsidP="000A02E3">
      <w:pPr>
        <w:widowControl w:val="0"/>
        <w:tabs>
          <w:tab w:val="left" w:pos="1418"/>
          <w:tab w:val="left" w:pos="3237"/>
        </w:tabs>
        <w:spacing w:after="0" w:line="360" w:lineRule="auto"/>
        <w:jc w:val="both"/>
        <w:rPr>
          <w:rFonts w:ascii="Times New Roman" w:eastAsia="Times New Roman" w:hAnsi="Times New Roman"/>
          <w:b/>
          <w:bCs/>
          <w:kern w:val="2"/>
          <w:sz w:val="24"/>
          <w:szCs w:val="24"/>
        </w:rPr>
      </w:pPr>
    </w:p>
    <w:p w:rsidR="000A02E3" w:rsidRDefault="000A02E3" w:rsidP="000A02E3">
      <w:pPr>
        <w:pStyle w:val="aa"/>
        <w:jc w:val="right"/>
      </w:pPr>
      <w:r>
        <w:rPr>
          <w:sz w:val="28"/>
          <w:szCs w:val="28"/>
        </w:rPr>
        <w:t>Правильность сведений, представленных в информационной карте, подтверждаю</w:t>
      </w:r>
      <w:r>
        <w:t>:</w:t>
      </w:r>
    </w:p>
    <w:p w:rsidR="000A02E3" w:rsidRDefault="000A02E3" w:rsidP="000A02E3">
      <w:pPr>
        <w:pStyle w:val="aa"/>
      </w:pPr>
      <w:r>
        <w:t>________________________                                        (_____________________________)</w:t>
      </w:r>
    </w:p>
    <w:p w:rsidR="000A02E3" w:rsidRDefault="000A02E3" w:rsidP="000A02E3">
      <w:pPr>
        <w:pStyle w:val="aa"/>
      </w:pPr>
      <w:r>
        <w:rPr>
          <w:sz w:val="20"/>
          <w:szCs w:val="20"/>
        </w:rPr>
        <w:t xml:space="preserve">                 (</w:t>
      </w:r>
      <w:proofErr w:type="gramStart"/>
      <w:r>
        <w:rPr>
          <w:sz w:val="20"/>
          <w:szCs w:val="20"/>
        </w:rPr>
        <w:t xml:space="preserve">подпись)   </w:t>
      </w:r>
      <w:proofErr w:type="gramEnd"/>
      <w:r>
        <w:rPr>
          <w:sz w:val="20"/>
          <w:szCs w:val="20"/>
        </w:rPr>
        <w:t xml:space="preserve">                                                                       (фамилия, имя, отчество участника)</w:t>
      </w:r>
    </w:p>
    <w:p w:rsidR="000A02E3" w:rsidRDefault="000A02E3" w:rsidP="000A02E3">
      <w:pPr>
        <w:pStyle w:val="aa"/>
        <w:jc w:val="right"/>
        <w:rPr>
          <w:b/>
          <w:bCs/>
          <w:kern w:val="2"/>
          <w:sz w:val="28"/>
          <w:szCs w:val="28"/>
        </w:rPr>
      </w:pPr>
      <w:r>
        <w:rPr>
          <w:sz w:val="28"/>
          <w:szCs w:val="28"/>
        </w:rPr>
        <w:t xml:space="preserve">«____» __________ 20____ г.    </w:t>
      </w:r>
    </w:p>
    <w:p w:rsidR="000A02E3" w:rsidRDefault="000A02E3" w:rsidP="000A02E3">
      <w:pPr>
        <w:widowControl w:val="0"/>
        <w:tabs>
          <w:tab w:val="left" w:pos="1418"/>
          <w:tab w:val="left" w:pos="3237"/>
        </w:tabs>
        <w:spacing w:after="0" w:line="360" w:lineRule="auto"/>
        <w:jc w:val="both"/>
        <w:rPr>
          <w:rFonts w:ascii="Times New Roman" w:eastAsia="Times New Roman" w:hAnsi="Times New Roman"/>
          <w:b/>
          <w:bCs/>
          <w:kern w:val="2"/>
          <w:sz w:val="28"/>
          <w:szCs w:val="28"/>
        </w:rPr>
      </w:pPr>
    </w:p>
    <w:p w:rsidR="000A02E3" w:rsidRDefault="000A02E3" w:rsidP="000A02E3">
      <w:pPr>
        <w:widowControl w:val="0"/>
        <w:tabs>
          <w:tab w:val="left" w:pos="1418"/>
          <w:tab w:val="left" w:pos="3237"/>
        </w:tabs>
        <w:spacing w:after="0" w:line="360" w:lineRule="auto"/>
        <w:jc w:val="both"/>
        <w:rPr>
          <w:rFonts w:ascii="Times New Roman" w:eastAsia="Times New Roman" w:hAnsi="Times New Roman"/>
          <w:b/>
          <w:bCs/>
          <w:kern w:val="2"/>
          <w:sz w:val="28"/>
          <w:szCs w:val="28"/>
        </w:rPr>
      </w:pPr>
      <w:r>
        <w:rPr>
          <w:rFonts w:ascii="Times New Roman" w:eastAsia="Times New Roman" w:hAnsi="Times New Roman"/>
          <w:b/>
          <w:bCs/>
          <w:kern w:val="2"/>
          <w:sz w:val="28"/>
          <w:szCs w:val="28"/>
        </w:rPr>
        <w:t xml:space="preserve">* Информационная карта направляется в формате </w:t>
      </w:r>
      <w:r>
        <w:rPr>
          <w:rFonts w:ascii="Times New Roman" w:eastAsia="Times New Roman" w:hAnsi="Times New Roman"/>
          <w:b/>
          <w:bCs/>
          <w:kern w:val="2"/>
          <w:sz w:val="28"/>
          <w:szCs w:val="28"/>
          <w:lang w:val="en-US"/>
        </w:rPr>
        <w:t>Word</w:t>
      </w:r>
      <w:r>
        <w:rPr>
          <w:rFonts w:ascii="Times New Roman" w:eastAsia="Times New Roman" w:hAnsi="Times New Roman"/>
          <w:b/>
          <w:bCs/>
          <w:kern w:val="2"/>
          <w:sz w:val="28"/>
          <w:szCs w:val="28"/>
        </w:rPr>
        <w:t xml:space="preserve"> с включением скан-копии страницы с подписью конкурсанта</w:t>
      </w:r>
    </w:p>
    <w:p w:rsidR="000A02E3" w:rsidRDefault="000A02E3" w:rsidP="000A02E3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0A02E3" w:rsidRDefault="000A02E3" w:rsidP="000A02E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A02E3" w:rsidRDefault="000A02E3" w:rsidP="000A02E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A02E3" w:rsidRDefault="000A02E3" w:rsidP="000A02E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A02E3" w:rsidRDefault="000A02E3" w:rsidP="000A02E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12E3C" w:rsidRDefault="00112E3C" w:rsidP="008A6371"/>
    <w:p w:rsidR="00EC18FA" w:rsidRDefault="00EC18FA"/>
    <w:sectPr w:rsidR="00EC18FA" w:rsidSect="00D567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E1677B"/>
    <w:multiLevelType w:val="hybridMultilevel"/>
    <w:tmpl w:val="CD58411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F56BE0"/>
    <w:multiLevelType w:val="hybridMultilevel"/>
    <w:tmpl w:val="9ED022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C31898"/>
    <w:multiLevelType w:val="hybridMultilevel"/>
    <w:tmpl w:val="D94027D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45E6C39"/>
    <w:multiLevelType w:val="multilevel"/>
    <w:tmpl w:val="FF52A7A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4">
    <w:nsid w:val="67B961C6"/>
    <w:multiLevelType w:val="multilevel"/>
    <w:tmpl w:val="6F3CBF9E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931" w:hanging="720"/>
      </w:pPr>
    </w:lvl>
    <w:lvl w:ilvl="2">
      <w:start w:val="1"/>
      <w:numFmt w:val="decimal"/>
      <w:isLgl/>
      <w:lvlText w:val="%1.%2.%3."/>
      <w:lvlJc w:val="left"/>
      <w:pPr>
        <w:ind w:left="2291" w:hanging="720"/>
      </w:pPr>
    </w:lvl>
    <w:lvl w:ilvl="3">
      <w:start w:val="1"/>
      <w:numFmt w:val="decimal"/>
      <w:isLgl/>
      <w:lvlText w:val="%1.%2.%3.%4."/>
      <w:lvlJc w:val="left"/>
      <w:pPr>
        <w:ind w:left="3011" w:hanging="1080"/>
      </w:pPr>
    </w:lvl>
    <w:lvl w:ilvl="4">
      <w:start w:val="1"/>
      <w:numFmt w:val="decimal"/>
      <w:isLgl/>
      <w:lvlText w:val="%1.%2.%3.%4.%5."/>
      <w:lvlJc w:val="left"/>
      <w:pPr>
        <w:ind w:left="3371" w:hanging="1080"/>
      </w:pPr>
    </w:lvl>
    <w:lvl w:ilvl="5">
      <w:start w:val="1"/>
      <w:numFmt w:val="decimal"/>
      <w:isLgl/>
      <w:lvlText w:val="%1.%2.%3.%4.%5.%6."/>
      <w:lvlJc w:val="left"/>
      <w:pPr>
        <w:ind w:left="4091" w:hanging="1440"/>
      </w:pPr>
    </w:lvl>
    <w:lvl w:ilvl="6">
      <w:start w:val="1"/>
      <w:numFmt w:val="decimal"/>
      <w:isLgl/>
      <w:lvlText w:val="%1.%2.%3.%4.%5.%6.%7."/>
      <w:lvlJc w:val="left"/>
      <w:pPr>
        <w:ind w:left="4811" w:hanging="1800"/>
      </w:pPr>
    </w:lvl>
    <w:lvl w:ilvl="7">
      <w:start w:val="1"/>
      <w:numFmt w:val="decimal"/>
      <w:isLgl/>
      <w:lvlText w:val="%1.%2.%3.%4.%5.%6.%7.%8."/>
      <w:lvlJc w:val="left"/>
      <w:pPr>
        <w:ind w:left="5171" w:hanging="1800"/>
      </w:pPr>
    </w:lvl>
    <w:lvl w:ilvl="8">
      <w:start w:val="1"/>
      <w:numFmt w:val="decimal"/>
      <w:isLgl/>
      <w:lvlText w:val="%1.%2.%3.%4.%5.%6.%7.%8.%9."/>
      <w:lvlJc w:val="left"/>
      <w:pPr>
        <w:ind w:left="5891" w:hanging="2160"/>
      </w:pPr>
    </w:lvl>
  </w:abstractNum>
  <w:abstractNum w:abstractNumId="5">
    <w:nsid w:val="785F298F"/>
    <w:multiLevelType w:val="hybridMultilevel"/>
    <w:tmpl w:val="C57EE7A4"/>
    <w:lvl w:ilvl="0" w:tplc="1E668D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FD6"/>
    <w:rsid w:val="0002763E"/>
    <w:rsid w:val="00043659"/>
    <w:rsid w:val="0007503C"/>
    <w:rsid w:val="000A02E3"/>
    <w:rsid w:val="000C211E"/>
    <w:rsid w:val="000C4B7F"/>
    <w:rsid w:val="00104659"/>
    <w:rsid w:val="00112E3C"/>
    <w:rsid w:val="0012378C"/>
    <w:rsid w:val="00165927"/>
    <w:rsid w:val="001A7169"/>
    <w:rsid w:val="001E1E0E"/>
    <w:rsid w:val="002246D3"/>
    <w:rsid w:val="00230678"/>
    <w:rsid w:val="0024133C"/>
    <w:rsid w:val="0026145E"/>
    <w:rsid w:val="002E5FBA"/>
    <w:rsid w:val="003122C6"/>
    <w:rsid w:val="00361994"/>
    <w:rsid w:val="00376C19"/>
    <w:rsid w:val="00395655"/>
    <w:rsid w:val="003B1861"/>
    <w:rsid w:val="003B7405"/>
    <w:rsid w:val="003F4401"/>
    <w:rsid w:val="003F67B2"/>
    <w:rsid w:val="00401727"/>
    <w:rsid w:val="00440CA2"/>
    <w:rsid w:val="004477AF"/>
    <w:rsid w:val="004644F4"/>
    <w:rsid w:val="00473E7E"/>
    <w:rsid w:val="004912F8"/>
    <w:rsid w:val="004D457B"/>
    <w:rsid w:val="00541442"/>
    <w:rsid w:val="00554F34"/>
    <w:rsid w:val="005875EF"/>
    <w:rsid w:val="005B21C9"/>
    <w:rsid w:val="005E0837"/>
    <w:rsid w:val="005F4974"/>
    <w:rsid w:val="005F7ADE"/>
    <w:rsid w:val="00626375"/>
    <w:rsid w:val="00696183"/>
    <w:rsid w:val="0069766B"/>
    <w:rsid w:val="00765732"/>
    <w:rsid w:val="00772A4F"/>
    <w:rsid w:val="007B6713"/>
    <w:rsid w:val="007D3B69"/>
    <w:rsid w:val="007F2B4C"/>
    <w:rsid w:val="008012EF"/>
    <w:rsid w:val="008172E5"/>
    <w:rsid w:val="008219B9"/>
    <w:rsid w:val="0083016C"/>
    <w:rsid w:val="008478C2"/>
    <w:rsid w:val="00870AE4"/>
    <w:rsid w:val="00893229"/>
    <w:rsid w:val="008A6371"/>
    <w:rsid w:val="008C0DB5"/>
    <w:rsid w:val="008F011D"/>
    <w:rsid w:val="00902C12"/>
    <w:rsid w:val="00943C4A"/>
    <w:rsid w:val="009A4FD6"/>
    <w:rsid w:val="009B66C4"/>
    <w:rsid w:val="009E23C0"/>
    <w:rsid w:val="00A011B8"/>
    <w:rsid w:val="00A53645"/>
    <w:rsid w:val="00A61AF1"/>
    <w:rsid w:val="00A85DA3"/>
    <w:rsid w:val="00AC3262"/>
    <w:rsid w:val="00AD47F7"/>
    <w:rsid w:val="00B55967"/>
    <w:rsid w:val="00B96FEE"/>
    <w:rsid w:val="00BA0CE6"/>
    <w:rsid w:val="00BA33CA"/>
    <w:rsid w:val="00BB6D5F"/>
    <w:rsid w:val="00BD645D"/>
    <w:rsid w:val="00C60F6F"/>
    <w:rsid w:val="00CE3A96"/>
    <w:rsid w:val="00D017BC"/>
    <w:rsid w:val="00D26C7F"/>
    <w:rsid w:val="00D56765"/>
    <w:rsid w:val="00D56F35"/>
    <w:rsid w:val="00D65F01"/>
    <w:rsid w:val="00D75883"/>
    <w:rsid w:val="00D97680"/>
    <w:rsid w:val="00DB0047"/>
    <w:rsid w:val="00DD0338"/>
    <w:rsid w:val="00DD2820"/>
    <w:rsid w:val="00E515BA"/>
    <w:rsid w:val="00E57D11"/>
    <w:rsid w:val="00E72F00"/>
    <w:rsid w:val="00EB7951"/>
    <w:rsid w:val="00EC18FA"/>
    <w:rsid w:val="00ED43E7"/>
    <w:rsid w:val="00F52193"/>
    <w:rsid w:val="00F94CD5"/>
    <w:rsid w:val="00FE6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2F78DD-8C1D-4559-8957-A4F001C48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4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A4FD6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/>
      <w:sz w:val="48"/>
      <w:szCs w:val="48"/>
      <w:lang w:val="en-US" w:eastAsia="ru-RU"/>
    </w:rPr>
  </w:style>
  <w:style w:type="character" w:customStyle="1" w:styleId="a4">
    <w:name w:val="Название Знак"/>
    <w:basedOn w:val="a0"/>
    <w:link w:val="a3"/>
    <w:rsid w:val="009A4FD6"/>
    <w:rPr>
      <w:rFonts w:ascii="Times New Roman" w:eastAsia="Times New Roman" w:hAnsi="Times New Roman" w:cs="Times New Roman"/>
      <w:b/>
      <w:bCs/>
      <w:noProof/>
      <w:sz w:val="48"/>
      <w:szCs w:val="48"/>
      <w:lang w:val="en-US" w:eastAsia="ru-RU"/>
    </w:rPr>
  </w:style>
  <w:style w:type="paragraph" w:styleId="a5">
    <w:name w:val="List Paragraph"/>
    <w:basedOn w:val="a"/>
    <w:uiPriority w:val="34"/>
    <w:qFormat/>
    <w:rsid w:val="009A4FD6"/>
    <w:pPr>
      <w:ind w:left="720"/>
      <w:contextualSpacing/>
    </w:pPr>
  </w:style>
  <w:style w:type="character" w:styleId="a6">
    <w:name w:val="Strong"/>
    <w:basedOn w:val="a0"/>
    <w:qFormat/>
    <w:rsid w:val="009A4FD6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9A4F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A4FD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A011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semiHidden/>
    <w:unhideWhenUsed/>
    <w:rsid w:val="000A02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link w:val="20"/>
    <w:locked/>
    <w:rsid w:val="000A02E3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A02E3"/>
    <w:pPr>
      <w:widowControl w:val="0"/>
      <w:shd w:val="clear" w:color="auto" w:fill="FFFFFF"/>
      <w:spacing w:after="0" w:line="317" w:lineRule="exact"/>
      <w:jc w:val="center"/>
    </w:pPr>
    <w:rPr>
      <w:rFonts w:ascii="Times New Roman" w:eastAsia="Times New Roman" w:hAnsi="Times New Roman" w:cs="Times New Roman"/>
      <w:i/>
      <w:iCs/>
      <w:sz w:val="26"/>
      <w:szCs w:val="26"/>
    </w:rPr>
  </w:style>
  <w:style w:type="character" w:customStyle="1" w:styleId="3">
    <w:name w:val="Основной текст (3)_"/>
    <w:link w:val="30"/>
    <w:locked/>
    <w:rsid w:val="000A02E3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0A02E3"/>
    <w:pPr>
      <w:widowControl w:val="0"/>
      <w:shd w:val="clear" w:color="auto" w:fill="FFFFFF"/>
      <w:spacing w:after="0" w:line="317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31">
    <w:name w:val="Основной текст (3) + Не полужирный"/>
    <w:aliases w:val="Курсив"/>
    <w:rsid w:val="000A02E3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b">
    <w:name w:val="Hyperlink"/>
    <w:basedOn w:val="a0"/>
    <w:uiPriority w:val="99"/>
    <w:semiHidden/>
    <w:unhideWhenUsed/>
    <w:rsid w:val="000A02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52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ail.yandex.ru/?uid=8517445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BBAD53-6BFE-4774-AB83-5208A0C0D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</Pages>
  <Words>2890</Words>
  <Characters>16473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8</cp:revision>
  <cp:lastPrinted>2023-02-16T12:26:00Z</cp:lastPrinted>
  <dcterms:created xsi:type="dcterms:W3CDTF">2023-02-06T12:55:00Z</dcterms:created>
  <dcterms:modified xsi:type="dcterms:W3CDTF">2023-02-17T09:08:00Z</dcterms:modified>
</cp:coreProperties>
</file>