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57111B">
        <w:rPr>
          <w:rStyle w:val="eop"/>
          <w:b/>
          <w:bCs/>
          <w:noProof/>
          <w:sz w:val="32"/>
          <w:szCs w:val="32"/>
        </w:rPr>
        <w:drawing>
          <wp:inline distT="0" distB="0" distL="0" distR="0">
            <wp:extent cx="981075" cy="904875"/>
            <wp:effectExtent l="1905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b/>
          <w:bCs/>
          <w:sz w:val="32"/>
          <w:szCs w:val="32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contextualspellingandgrammarerror"/>
          <w:b/>
          <w:bCs/>
        </w:rPr>
        <w:t>МИНИСТЕРСТВО  ОБРАЗОВАНИЯ</w:t>
      </w:r>
      <w:r>
        <w:rPr>
          <w:rStyle w:val="normaltextrun"/>
          <w:b/>
          <w:bCs/>
        </w:rPr>
        <w:t>  И  НАУКИ</w:t>
      </w:r>
      <w:r>
        <w:rPr>
          <w:rStyle w:val="eop"/>
          <w:b/>
          <w:bCs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>
        <w:rPr>
          <w:rStyle w:val="contextualspellingandgrammarerror"/>
          <w:b/>
          <w:bCs/>
        </w:rPr>
        <w:t>РЕСПУБЛИКИ  ДАГЕСТАН</w:t>
      </w:r>
      <w:r>
        <w:rPr>
          <w:rStyle w:val="eop"/>
          <w:b/>
          <w:bCs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b/>
          <w:bCs/>
        </w:rPr>
        <w:t xml:space="preserve">Муниципальное казенное </w:t>
      </w:r>
      <w:proofErr w:type="spellStart"/>
      <w:r>
        <w:rPr>
          <w:rStyle w:val="eop"/>
          <w:b/>
          <w:bCs/>
        </w:rPr>
        <w:t>учереждение</w:t>
      </w:r>
      <w:proofErr w:type="spellEnd"/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b/>
          <w:bCs/>
          <w:sz w:val="32"/>
          <w:szCs w:val="32"/>
        </w:rPr>
        <w:t xml:space="preserve"> </w:t>
      </w:r>
    </w:p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contextualspellingandgrammarerror"/>
          <w:b/>
          <w:bCs/>
          <w:sz w:val="32"/>
          <w:szCs w:val="32"/>
        </w:rPr>
        <w:t>УПРАВЛЕНИЕ  ОБРАЗОВАНИЯ</w:t>
      </w:r>
      <w:r>
        <w:rPr>
          <w:rStyle w:val="normaltextrun"/>
          <w:b/>
          <w:bCs/>
          <w:sz w:val="32"/>
          <w:szCs w:val="32"/>
        </w:rPr>
        <w:t>  ГЕРГЕБИЛЬСКОГО  РАЙОНА</w:t>
      </w:r>
      <w:r>
        <w:rPr>
          <w:rStyle w:val="eop"/>
          <w:b/>
          <w:bCs/>
          <w:sz w:val="32"/>
          <w:szCs w:val="32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b/>
          <w:bCs/>
          <w:sz w:val="8"/>
          <w:szCs w:val="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sz w:val="22"/>
          <w:szCs w:val="22"/>
        </w:rPr>
        <w:t>368250, </w:t>
      </w:r>
      <w:r>
        <w:rPr>
          <w:rStyle w:val="spellingerror"/>
          <w:sz w:val="22"/>
          <w:szCs w:val="22"/>
        </w:rPr>
        <w:t>с</w:t>
      </w:r>
      <w:proofErr w:type="gramStart"/>
      <w:r>
        <w:rPr>
          <w:rStyle w:val="spellingerror"/>
          <w:sz w:val="22"/>
          <w:szCs w:val="22"/>
        </w:rPr>
        <w:t>.Г</w:t>
      </w:r>
      <w:proofErr w:type="gramEnd"/>
      <w:r>
        <w:rPr>
          <w:rStyle w:val="spellingerror"/>
          <w:sz w:val="22"/>
          <w:szCs w:val="22"/>
        </w:rPr>
        <w:t>ергебиль</w:t>
      </w:r>
      <w:r>
        <w:rPr>
          <w:rStyle w:val="normaltextrun"/>
          <w:sz w:val="22"/>
          <w:szCs w:val="22"/>
        </w:rPr>
        <w:t> </w:t>
      </w:r>
      <w:proofErr w:type="spellStart"/>
      <w:r>
        <w:rPr>
          <w:rStyle w:val="normaltextrun"/>
          <w:sz w:val="22"/>
          <w:szCs w:val="22"/>
        </w:rPr>
        <w:t>Гергебильского</w:t>
      </w:r>
      <w:proofErr w:type="spellEnd"/>
      <w:r>
        <w:rPr>
          <w:rStyle w:val="normaltextrun"/>
          <w:sz w:val="22"/>
          <w:szCs w:val="22"/>
        </w:rPr>
        <w:t xml:space="preserve"> района Республики Дагестан                                          http://ruogerg.dagestanschool.ru             </w:t>
      </w:r>
      <w:proofErr w:type="spellStart"/>
      <w:r>
        <w:rPr>
          <w:rStyle w:val="normaltextrun"/>
          <w:sz w:val="22"/>
          <w:szCs w:val="22"/>
        </w:rPr>
        <w:t>тел.,факс</w:t>
      </w:r>
      <w:proofErr w:type="spellEnd"/>
      <w:r>
        <w:rPr>
          <w:rStyle w:val="normaltextrun"/>
          <w:sz w:val="22"/>
          <w:szCs w:val="22"/>
        </w:rPr>
        <w:t>: (87255) 23-215                </w:t>
      </w:r>
      <w:r>
        <w:rPr>
          <w:rStyle w:val="normaltextrun"/>
          <w:sz w:val="22"/>
          <w:szCs w:val="22"/>
          <w:lang w:val="en-US"/>
        </w:rPr>
        <w:t>e</w:t>
      </w:r>
      <w:r>
        <w:rPr>
          <w:rStyle w:val="normaltextrun"/>
          <w:sz w:val="22"/>
          <w:szCs w:val="22"/>
        </w:rPr>
        <w:t>-</w:t>
      </w:r>
      <w:r>
        <w:rPr>
          <w:rStyle w:val="normaltextrun"/>
          <w:sz w:val="22"/>
          <w:szCs w:val="22"/>
          <w:lang w:val="en-US"/>
        </w:rPr>
        <w:t>mail</w:t>
      </w:r>
      <w:r>
        <w:rPr>
          <w:rStyle w:val="normaltextrun"/>
          <w:sz w:val="22"/>
          <w:szCs w:val="22"/>
        </w:rPr>
        <w:t>: </w:t>
      </w:r>
      <w:proofErr w:type="spellStart"/>
      <w:r>
        <w:rPr>
          <w:rStyle w:val="normaltextrun"/>
          <w:sz w:val="22"/>
          <w:szCs w:val="22"/>
          <w:lang w:val="en-US"/>
        </w:rPr>
        <w:t>ruo</w:t>
      </w:r>
      <w:proofErr w:type="spellEnd"/>
      <w:r>
        <w:rPr>
          <w:rStyle w:val="normaltextrun"/>
          <w:sz w:val="22"/>
          <w:szCs w:val="22"/>
        </w:rPr>
        <w:t>-</w:t>
      </w:r>
      <w:proofErr w:type="spellStart"/>
      <w:r>
        <w:rPr>
          <w:rStyle w:val="normaltextrun"/>
          <w:sz w:val="22"/>
          <w:szCs w:val="22"/>
          <w:lang w:val="en-US"/>
        </w:rPr>
        <w:t>ger</w:t>
      </w:r>
      <w:proofErr w:type="spellEnd"/>
      <w:r>
        <w:rPr>
          <w:rStyle w:val="normaltextrun"/>
          <w:sz w:val="22"/>
          <w:szCs w:val="22"/>
        </w:rPr>
        <w:t>@</w:t>
      </w:r>
      <w:proofErr w:type="spellStart"/>
      <w:r>
        <w:rPr>
          <w:rStyle w:val="normaltextrun"/>
          <w:sz w:val="22"/>
          <w:szCs w:val="22"/>
          <w:lang w:val="en-US"/>
        </w:rPr>
        <w:t>yandex</w:t>
      </w:r>
      <w:proofErr w:type="spellEnd"/>
      <w:r>
        <w:rPr>
          <w:rStyle w:val="normaltextrun"/>
          <w:sz w:val="22"/>
          <w:szCs w:val="22"/>
        </w:rPr>
        <w:t>.</w:t>
      </w:r>
      <w:proofErr w:type="spellStart"/>
      <w:r>
        <w:rPr>
          <w:rStyle w:val="normaltextrun"/>
          <w:sz w:val="22"/>
          <w:szCs w:val="22"/>
          <w:lang w:val="en-US"/>
        </w:rPr>
        <w:t>ru</w:t>
      </w:r>
      <w:proofErr w:type="spellEnd"/>
      <w:r>
        <w:rPr>
          <w:rStyle w:val="eop"/>
          <w:b/>
          <w:bCs/>
          <w:sz w:val="22"/>
          <w:szCs w:val="22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right="-1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  </w:t>
      </w:r>
      <w:r>
        <w:rPr>
          <w:rStyle w:val="contextualspellingandgrammarerror"/>
        </w:rPr>
        <w:t>«</w:t>
      </w:r>
      <w:r>
        <w:rPr>
          <w:rStyle w:val="contextualspellingandgrammarerror"/>
          <w:u w:val="single"/>
        </w:rPr>
        <w:t>  27</w:t>
      </w:r>
      <w:r>
        <w:rPr>
          <w:rStyle w:val="normaltextrun"/>
          <w:u w:val="single"/>
        </w:rPr>
        <w:t>  </w:t>
      </w:r>
      <w:r>
        <w:rPr>
          <w:rStyle w:val="normaltextrun"/>
        </w:rPr>
        <w:t>»</w:t>
      </w:r>
      <w:r>
        <w:rPr>
          <w:rStyle w:val="normaltextrun"/>
          <w:u w:val="single"/>
        </w:rPr>
        <w:t>       ноября      </w:t>
      </w:r>
      <w:r>
        <w:rPr>
          <w:rStyle w:val="normaltextrun"/>
        </w:rPr>
        <w:t>2019г                                                                           .№ </w:t>
      </w:r>
      <w:r>
        <w:rPr>
          <w:rStyle w:val="normaltextrun"/>
          <w:u w:val="single"/>
        </w:rPr>
        <w:t>01-25/406</w:t>
      </w:r>
      <w:r>
        <w:rPr>
          <w:rStyle w:val="eop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Главе МР «</w:t>
      </w:r>
      <w:proofErr w:type="spellStart"/>
      <w:r>
        <w:rPr>
          <w:rStyle w:val="normaltextrun"/>
          <w:sz w:val="28"/>
          <w:szCs w:val="28"/>
        </w:rPr>
        <w:t>Гергебильский</w:t>
      </w:r>
      <w:proofErr w:type="spellEnd"/>
      <w:r>
        <w:rPr>
          <w:rStyle w:val="normaltextrun"/>
          <w:sz w:val="28"/>
          <w:szCs w:val="28"/>
        </w:rPr>
        <w:t xml:space="preserve"> район»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spellingerror"/>
          <w:sz w:val="28"/>
          <w:szCs w:val="28"/>
        </w:rPr>
        <w:t>Р.М.Малачилову</w:t>
      </w:r>
      <w:proofErr w:type="spellEnd"/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На Ваш № 02-01-15/812 от18.11.2019г.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На основании Поручения Правительства РД от 27 марта 2019г. № 01-1087/19 «О содействии в создании зональных Центров в РД», наш район просит представить копии следующих документов: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Распорядительный документ;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Постановление, приказ о создании Центра; 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Устав организации;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Свидетельство о регистрации в Налоговом органе;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План работы Центра на 2020г.;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Список должностных лиц Центра с указанием контактных номеров телефона;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 Об источниках финансирования и его объектах, фотографии помещения.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Речь идет о Центрах патриотического воспитания и подготовке граждан к военной службе.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Вы направили данное письмо с приложениями в Управление </w:t>
      </w:r>
      <w:r>
        <w:rPr>
          <w:rStyle w:val="contextualspellingandgrammarerror"/>
          <w:sz w:val="28"/>
          <w:szCs w:val="28"/>
        </w:rPr>
        <w:t>образования,  чтобы</w:t>
      </w:r>
      <w:r>
        <w:rPr>
          <w:rStyle w:val="normaltextrun"/>
          <w:sz w:val="28"/>
          <w:szCs w:val="28"/>
        </w:rPr>
        <w:t> мы дали  предложения.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Наши предложения: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left="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 Открыть Центр патриотического воспитания в здании бывшей библиотеки (Отдел культуры);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left="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– Месторасположение выгодное в связи с близостью расположения филиала музея и находится в центре села.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 случае положительного принятого Вами решения о финансирование Центра и ремонте в помещении; методическое обеспечение, планирование и проведение конкретной работы в рамках поставленных Правительством задач Управление образования возьмет на себя.</w:t>
      </w: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57111B" w:rsidRDefault="0057111B" w:rsidP="005711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Начальник </w:t>
      </w:r>
      <w:r>
        <w:rPr>
          <w:rStyle w:val="eop"/>
          <w:sz w:val="28"/>
          <w:szCs w:val="28"/>
        </w:rPr>
        <w:t> </w:t>
      </w:r>
    </w:p>
    <w:p w:rsidR="00ED5DD2" w:rsidRPr="0057111B" w:rsidRDefault="0057111B" w:rsidP="00A3498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Управления образования                                                     </w:t>
      </w:r>
    </w:p>
    <w:sectPr w:rsidR="00ED5DD2" w:rsidRPr="0057111B" w:rsidSect="0057111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11B"/>
    <w:rsid w:val="0057111B"/>
    <w:rsid w:val="00A34988"/>
    <w:rsid w:val="00B67604"/>
    <w:rsid w:val="00ED5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71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eop">
    <w:name w:val="eop"/>
    <w:basedOn w:val="a0"/>
    <w:rsid w:val="0057111B"/>
  </w:style>
  <w:style w:type="character" w:customStyle="1" w:styleId="contextualspellingandgrammarerror">
    <w:name w:val="contextualspellingandgrammarerror"/>
    <w:basedOn w:val="a0"/>
    <w:rsid w:val="0057111B"/>
  </w:style>
  <w:style w:type="character" w:customStyle="1" w:styleId="normaltextrun">
    <w:name w:val="normaltextrun"/>
    <w:basedOn w:val="a0"/>
    <w:rsid w:val="0057111B"/>
  </w:style>
  <w:style w:type="character" w:customStyle="1" w:styleId="spellingerror">
    <w:name w:val="spellingerror"/>
    <w:basedOn w:val="a0"/>
    <w:rsid w:val="0057111B"/>
  </w:style>
  <w:style w:type="paragraph" w:styleId="a3">
    <w:name w:val="Balloon Text"/>
    <w:basedOn w:val="a"/>
    <w:link w:val="a4"/>
    <w:uiPriority w:val="99"/>
    <w:semiHidden/>
    <w:unhideWhenUsed/>
    <w:rsid w:val="00571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1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4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8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2021-04-26T12:20:00Z</cp:lastPrinted>
  <dcterms:created xsi:type="dcterms:W3CDTF">2019-11-28T09:17:00Z</dcterms:created>
  <dcterms:modified xsi:type="dcterms:W3CDTF">2021-04-26T12:21:00Z</dcterms:modified>
</cp:coreProperties>
</file>